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A65C7" w14:textId="320BBA77" w:rsidR="00142F75" w:rsidRPr="00040AA3" w:rsidRDefault="00142F75">
      <w:pPr>
        <w:rPr>
          <w:rFonts w:ascii="Roboto" w:hAnsi="Roboto"/>
        </w:rPr>
      </w:pPr>
      <w:r w:rsidRPr="00040AA3">
        <w:rPr>
          <w:rFonts w:ascii="Roboto" w:hAnsi="Roboto"/>
        </w:rPr>
        <w:t xml:space="preserve">School: </w:t>
      </w:r>
    </w:p>
    <w:p w14:paraId="06FD243A" w14:textId="44024F75" w:rsidR="00142F75" w:rsidRPr="00040AA3" w:rsidRDefault="00142F75">
      <w:pPr>
        <w:rPr>
          <w:rFonts w:ascii="Roboto" w:hAnsi="Roboto"/>
        </w:rPr>
      </w:pPr>
      <w:r w:rsidRPr="00040AA3">
        <w:rPr>
          <w:rFonts w:ascii="Roboto" w:hAnsi="Roboto"/>
        </w:rPr>
        <w:t>Datum</w:t>
      </w:r>
      <w:r w:rsidR="00480A98" w:rsidRPr="00040AA3">
        <w:rPr>
          <w:rFonts w:ascii="Roboto" w:hAnsi="Roboto"/>
        </w:rPr>
        <w:t xml:space="preserve"> zelfevaluatie</w:t>
      </w:r>
      <w:r w:rsidRPr="00040AA3">
        <w:rPr>
          <w:rFonts w:ascii="Roboto" w:hAnsi="Roboto"/>
        </w:rPr>
        <w:t>:</w:t>
      </w:r>
    </w:p>
    <w:p w14:paraId="6B0A9A01" w14:textId="2F1A8352" w:rsidR="00142F75" w:rsidRPr="00040AA3" w:rsidRDefault="00142F75">
      <w:pPr>
        <w:rPr>
          <w:rFonts w:ascii="Roboto" w:hAnsi="Roboto"/>
        </w:rPr>
      </w:pPr>
      <w:r w:rsidRPr="00040AA3">
        <w:rPr>
          <w:rFonts w:ascii="Roboto" w:hAnsi="Roboto"/>
        </w:rPr>
        <w:t>Besproken thema’s:</w:t>
      </w:r>
    </w:p>
    <w:p w14:paraId="058D2338" w14:textId="4B138604" w:rsidR="00480A98" w:rsidRPr="00040AA3" w:rsidRDefault="00480A98">
      <w:pPr>
        <w:rPr>
          <w:rFonts w:ascii="Roboto" w:hAnsi="Roboto"/>
        </w:rPr>
      </w:pPr>
      <w:r w:rsidRPr="00040AA3">
        <w:rPr>
          <w:rFonts w:ascii="Roboto" w:hAnsi="Roboto"/>
        </w:rPr>
        <w:t>Aanwezig:</w:t>
      </w:r>
    </w:p>
    <w:p w14:paraId="470916F4" w14:textId="77777777" w:rsidR="00BA7312" w:rsidRPr="00040AA3" w:rsidRDefault="00BA7312">
      <w:pPr>
        <w:rPr>
          <w:rFonts w:ascii="Roboto" w:hAnsi="Roboto"/>
        </w:rPr>
      </w:pPr>
    </w:p>
    <w:tbl>
      <w:tblPr>
        <w:tblStyle w:val="TableGrid"/>
        <w:tblW w:w="0" w:type="auto"/>
        <w:tblInd w:w="0" w:type="dxa"/>
        <w:tblLook w:val="04A0" w:firstRow="1" w:lastRow="0" w:firstColumn="1" w:lastColumn="0" w:noHBand="0" w:noVBand="1"/>
      </w:tblPr>
      <w:tblGrid>
        <w:gridCol w:w="9062"/>
      </w:tblGrid>
      <w:tr w:rsidR="002E5F8D" w:rsidRPr="00040AA3" w14:paraId="6F668F18" w14:textId="77777777" w:rsidTr="002E5F8D">
        <w:tc>
          <w:tcPr>
            <w:tcW w:w="9062" w:type="dxa"/>
          </w:tcPr>
          <w:p w14:paraId="6AD7E6F4" w14:textId="77777777" w:rsidR="002E5F8D" w:rsidRPr="00040AA3" w:rsidRDefault="002E5F8D" w:rsidP="002E5F8D">
            <w:pPr>
              <w:rPr>
                <w:rFonts w:ascii="Roboto" w:hAnsi="Roboto"/>
              </w:rPr>
            </w:pPr>
            <w:r w:rsidRPr="00040AA3">
              <w:rPr>
                <w:rFonts w:ascii="Roboto" w:hAnsi="Roboto"/>
              </w:rPr>
              <w:t>De bespreking van de thema’s leidt tot een aantal belangrijke sterke en ontwikkelpunten.</w:t>
            </w:r>
          </w:p>
          <w:p w14:paraId="77C41EEA" w14:textId="77777777" w:rsidR="002E5F8D" w:rsidRPr="00040AA3" w:rsidRDefault="002E5F8D" w:rsidP="002E5F8D">
            <w:pPr>
              <w:rPr>
                <w:rFonts w:ascii="Roboto" w:hAnsi="Roboto"/>
              </w:rPr>
            </w:pPr>
            <w:r w:rsidRPr="00040AA3">
              <w:rPr>
                <w:rFonts w:ascii="Roboto" w:hAnsi="Roboto"/>
              </w:rPr>
              <w:t>De 5 belangrijkste sterke punten:</w:t>
            </w:r>
          </w:p>
          <w:p w14:paraId="39E2F603" w14:textId="77777777" w:rsidR="002E5F8D" w:rsidRPr="00040AA3" w:rsidRDefault="002E5F8D" w:rsidP="002E5F8D">
            <w:pPr>
              <w:rPr>
                <w:rFonts w:ascii="Roboto" w:hAnsi="Roboto"/>
              </w:rPr>
            </w:pPr>
          </w:p>
          <w:p w14:paraId="5304A66F" w14:textId="77777777" w:rsidR="002E5F8D" w:rsidRPr="00040AA3" w:rsidRDefault="002E5F8D" w:rsidP="002E5F8D">
            <w:pPr>
              <w:rPr>
                <w:rFonts w:ascii="Roboto" w:hAnsi="Roboto"/>
              </w:rPr>
            </w:pPr>
          </w:p>
          <w:p w14:paraId="7471C5E4" w14:textId="77777777" w:rsidR="002E5F8D" w:rsidRPr="00040AA3" w:rsidRDefault="002E5F8D" w:rsidP="002E5F8D">
            <w:pPr>
              <w:rPr>
                <w:rFonts w:ascii="Roboto" w:hAnsi="Roboto"/>
              </w:rPr>
            </w:pPr>
            <w:r w:rsidRPr="00040AA3">
              <w:rPr>
                <w:rFonts w:ascii="Roboto" w:hAnsi="Roboto"/>
              </w:rPr>
              <w:t>De 5 belangrijkste ontwikkelpunten:</w:t>
            </w:r>
          </w:p>
          <w:p w14:paraId="5F15B628" w14:textId="77777777" w:rsidR="002E5F8D" w:rsidRPr="00040AA3" w:rsidRDefault="002E5F8D">
            <w:pPr>
              <w:rPr>
                <w:rFonts w:ascii="Roboto" w:hAnsi="Roboto"/>
              </w:rPr>
            </w:pPr>
          </w:p>
          <w:p w14:paraId="3847B6D8" w14:textId="77777777" w:rsidR="002E5F8D" w:rsidRPr="00040AA3" w:rsidRDefault="002E5F8D">
            <w:pPr>
              <w:rPr>
                <w:rFonts w:ascii="Roboto" w:hAnsi="Roboto"/>
              </w:rPr>
            </w:pPr>
          </w:p>
          <w:p w14:paraId="1E05F4EA" w14:textId="77777777" w:rsidR="002E5F8D" w:rsidRPr="00040AA3" w:rsidRDefault="002E5F8D">
            <w:pPr>
              <w:rPr>
                <w:rFonts w:ascii="Roboto" w:hAnsi="Roboto"/>
              </w:rPr>
            </w:pPr>
          </w:p>
          <w:p w14:paraId="133B9241" w14:textId="323E606D" w:rsidR="002E5F8D" w:rsidRPr="00040AA3" w:rsidRDefault="002E5F8D">
            <w:pPr>
              <w:rPr>
                <w:rFonts w:ascii="Roboto" w:hAnsi="Roboto"/>
              </w:rPr>
            </w:pPr>
          </w:p>
        </w:tc>
      </w:tr>
    </w:tbl>
    <w:p w14:paraId="7742F90C" w14:textId="5C0F0660" w:rsidR="00142F75" w:rsidRPr="00040AA3" w:rsidRDefault="00142F75">
      <w:pPr>
        <w:rPr>
          <w:rFonts w:ascii="Roboto" w:hAnsi="Roboto"/>
        </w:rPr>
      </w:pPr>
    </w:p>
    <w:tbl>
      <w:tblPr>
        <w:tblStyle w:val="TableGrid"/>
        <w:tblW w:w="0" w:type="auto"/>
        <w:tblInd w:w="0" w:type="dxa"/>
        <w:tblLook w:val="04A0" w:firstRow="1" w:lastRow="0" w:firstColumn="1" w:lastColumn="0" w:noHBand="0" w:noVBand="1"/>
      </w:tblPr>
      <w:tblGrid>
        <w:gridCol w:w="9062"/>
      </w:tblGrid>
      <w:tr w:rsidR="004F1199" w:rsidRPr="00040AA3" w14:paraId="4B0D4280" w14:textId="77777777" w:rsidTr="004F1199">
        <w:tc>
          <w:tcPr>
            <w:tcW w:w="9062" w:type="dxa"/>
          </w:tcPr>
          <w:p w14:paraId="0C4D06AB" w14:textId="77777777" w:rsidR="004F1199" w:rsidRPr="00040AA3" w:rsidRDefault="004F1199" w:rsidP="004F1199">
            <w:pPr>
              <w:rPr>
                <w:rFonts w:ascii="Roboto" w:hAnsi="Roboto"/>
              </w:rPr>
            </w:pPr>
            <w:r w:rsidRPr="00040AA3">
              <w:rPr>
                <w:rFonts w:ascii="Roboto" w:hAnsi="Roboto"/>
              </w:rPr>
              <w:t>Op basis van de zelfevaluatie zijn er een aantal ontwikkelpunten die in de komende 6-10 maanden worden opgepakt. Korte beschrijving van deze ontwikkelpunten met aanpak.</w:t>
            </w:r>
          </w:p>
          <w:p w14:paraId="4DFC6E2D" w14:textId="677C958A" w:rsidR="004F1199" w:rsidRPr="00040AA3" w:rsidRDefault="009C634E" w:rsidP="00605CB5">
            <w:pPr>
              <w:ind w:left="174"/>
              <w:rPr>
                <w:rFonts w:ascii="Roboto" w:hAnsi="Roboto"/>
                <w:i/>
                <w:iCs/>
                <w:color w:val="8496B0" w:themeColor="text2" w:themeTint="99"/>
              </w:rPr>
            </w:pPr>
            <w:r w:rsidRPr="00040AA3">
              <w:rPr>
                <w:rFonts w:ascii="Roboto" w:hAnsi="Roboto"/>
                <w:i/>
                <w:iCs/>
                <w:color w:val="8496B0" w:themeColor="text2" w:themeTint="99"/>
              </w:rPr>
              <w:t xml:space="preserve">(Hulpvragen: </w:t>
            </w:r>
            <w:r w:rsidR="004F1199" w:rsidRPr="00040AA3">
              <w:rPr>
                <w:rFonts w:ascii="Roboto" w:hAnsi="Roboto"/>
                <w:i/>
                <w:iCs/>
                <w:color w:val="8496B0" w:themeColor="text2" w:themeTint="99"/>
              </w:rPr>
              <w:t>Aan welk ontwikkelpunt gaan jullie werken? Wat is de relatie met de visie van de opleidingsschool?</w:t>
            </w:r>
            <w:r w:rsidRPr="00040AA3">
              <w:rPr>
                <w:rFonts w:ascii="Roboto" w:hAnsi="Roboto"/>
                <w:i/>
                <w:iCs/>
                <w:color w:val="8496B0" w:themeColor="text2" w:themeTint="99"/>
              </w:rPr>
              <w:t xml:space="preserve"> </w:t>
            </w:r>
            <w:r w:rsidR="004F1199" w:rsidRPr="00040AA3">
              <w:rPr>
                <w:rFonts w:ascii="Roboto" w:hAnsi="Roboto"/>
                <w:i/>
                <w:iCs/>
                <w:color w:val="8496B0" w:themeColor="text2" w:themeTint="99"/>
              </w:rPr>
              <w:t>Welke impact wordt beoogd? Welke opbrengst wordt er met de ontwikkelactiviteiten gerealiseerd?</w:t>
            </w:r>
            <w:r w:rsidRPr="00040AA3">
              <w:rPr>
                <w:rFonts w:ascii="Roboto" w:hAnsi="Roboto"/>
                <w:i/>
                <w:iCs/>
                <w:color w:val="8496B0" w:themeColor="text2" w:themeTint="99"/>
              </w:rPr>
              <w:t xml:space="preserve"> </w:t>
            </w:r>
            <w:r w:rsidR="004F1199" w:rsidRPr="00040AA3">
              <w:rPr>
                <w:rFonts w:ascii="Roboto" w:hAnsi="Roboto"/>
                <w:i/>
                <w:iCs/>
                <w:color w:val="8496B0" w:themeColor="text2" w:themeTint="99"/>
              </w:rPr>
              <w:t>Welke activiteiten worden ontplooid (in relatie met het doel)? Wie gaat/ gaan de activiteiten uitvoeren? Hoe ziet het tijdpad eruit?</w:t>
            </w:r>
            <w:r w:rsidRPr="00040AA3">
              <w:rPr>
                <w:rFonts w:ascii="Roboto" w:hAnsi="Roboto"/>
                <w:i/>
                <w:iCs/>
                <w:color w:val="8496B0" w:themeColor="text2" w:themeTint="99"/>
              </w:rPr>
              <w:t xml:space="preserve"> </w:t>
            </w:r>
            <w:r w:rsidR="004F1199" w:rsidRPr="00040AA3">
              <w:rPr>
                <w:rFonts w:ascii="Roboto" w:hAnsi="Roboto"/>
                <w:i/>
                <w:iCs/>
                <w:color w:val="8496B0" w:themeColor="text2" w:themeTint="99"/>
              </w:rPr>
              <w:t>Welke ondersteuning heb je hierbij nodig? Welke expertise van welke instituten wordt betrokken? Hoe wordt samengewerkt en door wie? Welke andere vormen van ondersteuning zijn gewenst en door wie wordt deze geboden?</w:t>
            </w:r>
          </w:p>
          <w:p w14:paraId="6966D617" w14:textId="37030FC0" w:rsidR="004F1199" w:rsidRPr="00040AA3" w:rsidRDefault="004F1199" w:rsidP="00605CB5">
            <w:pPr>
              <w:ind w:left="174"/>
              <w:rPr>
                <w:rFonts w:ascii="Roboto" w:hAnsi="Roboto"/>
                <w:i/>
                <w:iCs/>
                <w:color w:val="8496B0" w:themeColor="text2" w:themeTint="99"/>
              </w:rPr>
            </w:pPr>
            <w:r w:rsidRPr="00040AA3">
              <w:rPr>
                <w:rFonts w:ascii="Roboto" w:hAnsi="Roboto"/>
                <w:i/>
                <w:iCs/>
                <w:color w:val="8496B0" w:themeColor="text2" w:themeTint="99"/>
              </w:rPr>
              <w:t>Wat moet er organisatorisch  geregeld zijn om het plan succesvol te laten verlopen? Hoe is dit geregeld? Hoe en waarop wordt geëvalueerd? Hoe worden de opbrengsten geborgd in de eigen school?</w:t>
            </w:r>
            <w:r w:rsidR="009C634E" w:rsidRPr="00040AA3">
              <w:rPr>
                <w:rFonts w:ascii="Roboto" w:hAnsi="Roboto"/>
                <w:i/>
                <w:iCs/>
                <w:color w:val="8496B0" w:themeColor="text2" w:themeTint="99"/>
              </w:rPr>
              <w:t>)</w:t>
            </w:r>
          </w:p>
          <w:p w14:paraId="6FF128C3" w14:textId="785D966F" w:rsidR="00605CB5" w:rsidRPr="00040AA3" w:rsidRDefault="00605CB5" w:rsidP="004F1199">
            <w:pPr>
              <w:rPr>
                <w:rFonts w:ascii="Roboto" w:hAnsi="Roboto"/>
              </w:rPr>
            </w:pPr>
          </w:p>
          <w:p w14:paraId="39612314" w14:textId="77777777" w:rsidR="00605CB5" w:rsidRPr="00040AA3" w:rsidRDefault="00605CB5" w:rsidP="004F1199">
            <w:pPr>
              <w:rPr>
                <w:rFonts w:ascii="Roboto" w:hAnsi="Roboto"/>
              </w:rPr>
            </w:pPr>
          </w:p>
          <w:p w14:paraId="74E7026E" w14:textId="5D5533C4" w:rsidR="009C634E" w:rsidRPr="00040AA3" w:rsidRDefault="009C634E" w:rsidP="004F1199">
            <w:pPr>
              <w:rPr>
                <w:rFonts w:ascii="Roboto" w:hAnsi="Roboto"/>
                <w:i/>
                <w:iCs/>
              </w:rPr>
            </w:pPr>
          </w:p>
          <w:p w14:paraId="28AFBF25" w14:textId="7944B937" w:rsidR="009C634E" w:rsidRPr="00040AA3" w:rsidRDefault="009C634E" w:rsidP="004F1199">
            <w:pPr>
              <w:rPr>
                <w:rFonts w:ascii="Roboto" w:hAnsi="Roboto"/>
                <w:i/>
                <w:iCs/>
              </w:rPr>
            </w:pPr>
          </w:p>
          <w:p w14:paraId="5C827DD2" w14:textId="1521D176" w:rsidR="009C634E" w:rsidRPr="00040AA3" w:rsidRDefault="009C634E" w:rsidP="004F1199">
            <w:pPr>
              <w:rPr>
                <w:rFonts w:ascii="Roboto" w:hAnsi="Roboto"/>
                <w:i/>
                <w:iCs/>
              </w:rPr>
            </w:pPr>
          </w:p>
          <w:p w14:paraId="4D6D4C1F" w14:textId="750E1A33" w:rsidR="009C634E" w:rsidRPr="00040AA3" w:rsidRDefault="009C634E" w:rsidP="004F1199">
            <w:pPr>
              <w:rPr>
                <w:rFonts w:ascii="Roboto" w:hAnsi="Roboto"/>
                <w:i/>
                <w:iCs/>
              </w:rPr>
            </w:pPr>
          </w:p>
          <w:p w14:paraId="391007AB" w14:textId="77777777" w:rsidR="009C634E" w:rsidRPr="00040AA3" w:rsidRDefault="009C634E" w:rsidP="004F1199">
            <w:pPr>
              <w:rPr>
                <w:rFonts w:ascii="Roboto" w:hAnsi="Roboto"/>
                <w:i/>
                <w:iCs/>
              </w:rPr>
            </w:pPr>
          </w:p>
          <w:p w14:paraId="28A04A74" w14:textId="77777777" w:rsidR="004F1199" w:rsidRPr="00040AA3" w:rsidRDefault="004F1199">
            <w:pPr>
              <w:rPr>
                <w:rFonts w:ascii="Roboto" w:hAnsi="Roboto"/>
              </w:rPr>
            </w:pPr>
          </w:p>
          <w:p w14:paraId="5EF6F6B5" w14:textId="77777777" w:rsidR="00605CB5" w:rsidRPr="00040AA3" w:rsidRDefault="00605CB5">
            <w:pPr>
              <w:rPr>
                <w:rFonts w:ascii="Roboto" w:hAnsi="Roboto"/>
              </w:rPr>
            </w:pPr>
          </w:p>
          <w:p w14:paraId="5643A6F5" w14:textId="77777777" w:rsidR="00605CB5" w:rsidRPr="00040AA3" w:rsidRDefault="00605CB5">
            <w:pPr>
              <w:rPr>
                <w:rFonts w:ascii="Roboto" w:hAnsi="Roboto"/>
              </w:rPr>
            </w:pPr>
          </w:p>
          <w:p w14:paraId="5FA405D8" w14:textId="77777777" w:rsidR="00605CB5" w:rsidRPr="00040AA3" w:rsidRDefault="00605CB5">
            <w:pPr>
              <w:rPr>
                <w:rFonts w:ascii="Roboto" w:hAnsi="Roboto"/>
              </w:rPr>
            </w:pPr>
          </w:p>
          <w:p w14:paraId="5F4A9399" w14:textId="7C68E848" w:rsidR="00605CB5" w:rsidRPr="00040AA3" w:rsidRDefault="00605CB5">
            <w:pPr>
              <w:rPr>
                <w:rFonts w:ascii="Roboto" w:hAnsi="Roboto"/>
              </w:rPr>
            </w:pPr>
          </w:p>
        </w:tc>
      </w:tr>
    </w:tbl>
    <w:p w14:paraId="4774743B" w14:textId="77777777" w:rsidR="004F1199" w:rsidRPr="00040AA3" w:rsidRDefault="004F1199">
      <w:pPr>
        <w:rPr>
          <w:rFonts w:ascii="Roboto" w:hAnsi="Roboto"/>
        </w:rPr>
      </w:pPr>
    </w:p>
    <w:p w14:paraId="7F20B873" w14:textId="58066B65" w:rsidR="00142F75" w:rsidRPr="00040AA3" w:rsidRDefault="00206A4A" w:rsidP="00206A4A">
      <w:pPr>
        <w:rPr>
          <w:rFonts w:ascii="Roboto" w:hAnsi="Roboto"/>
        </w:rPr>
      </w:pPr>
      <w:r w:rsidRPr="00040AA3">
        <w:rPr>
          <w:rFonts w:ascii="Roboto" w:hAnsi="Roboto"/>
        </w:rPr>
        <w:t xml:space="preserve">  </w:t>
      </w:r>
    </w:p>
    <w:p w14:paraId="1DE9CF5F" w14:textId="77777777" w:rsidR="00605CB5" w:rsidRPr="00040AA3" w:rsidRDefault="00605CB5">
      <w:pPr>
        <w:rPr>
          <w:rFonts w:ascii="Roboto" w:hAnsi="Roboto"/>
        </w:rPr>
      </w:pPr>
    </w:p>
    <w:p w14:paraId="5E6B32EE" w14:textId="77777777" w:rsidR="00040AA3" w:rsidRDefault="00866BAA">
      <w:pPr>
        <w:rPr>
          <w:rFonts w:ascii="Roboto" w:hAnsi="Roboto"/>
        </w:rPr>
      </w:pPr>
      <w:r w:rsidRPr="00040AA3">
        <w:rPr>
          <w:rFonts w:ascii="Roboto" w:hAnsi="Roboto"/>
        </w:rPr>
        <w:t>Bijlagen:</w:t>
      </w:r>
    </w:p>
    <w:p w14:paraId="46F348FD" w14:textId="7BB4B406" w:rsidR="00142F75" w:rsidRPr="00040AA3" w:rsidRDefault="00605CB5">
      <w:pPr>
        <w:rPr>
          <w:rFonts w:ascii="Roboto" w:hAnsi="Roboto"/>
        </w:rPr>
      </w:pPr>
      <w:r w:rsidRPr="00040AA3">
        <w:rPr>
          <w:rFonts w:ascii="Roboto" w:hAnsi="Roboto"/>
        </w:rPr>
        <w:t>-</w:t>
      </w:r>
      <w:r w:rsidR="00A77AA0" w:rsidRPr="00040AA3">
        <w:rPr>
          <w:rFonts w:ascii="Roboto" w:hAnsi="Roboto"/>
        </w:rPr>
        <w:t>Opbrengsten</w:t>
      </w:r>
      <w:r w:rsidR="00040AA3" w:rsidRPr="00040AA3">
        <w:rPr>
          <w:rFonts w:ascii="Roboto" w:hAnsi="Roboto"/>
        </w:rPr>
        <w:t xml:space="preserve"> Tool</w:t>
      </w:r>
      <w:r w:rsidRPr="00040AA3">
        <w:rPr>
          <w:rFonts w:ascii="Roboto" w:hAnsi="Roboto"/>
        </w:rPr>
        <w:t xml:space="preserve">: </w:t>
      </w:r>
      <w:r w:rsidR="00A77AA0" w:rsidRPr="00040AA3">
        <w:rPr>
          <w:rFonts w:ascii="Roboto" w:hAnsi="Roboto"/>
        </w:rPr>
        <w:t>duiding</w:t>
      </w:r>
      <w:r w:rsidRPr="00040AA3">
        <w:rPr>
          <w:rFonts w:ascii="Roboto" w:hAnsi="Roboto"/>
        </w:rPr>
        <w:t xml:space="preserve"> </w:t>
      </w:r>
      <w:r w:rsidR="00A77AA0" w:rsidRPr="00040AA3">
        <w:rPr>
          <w:rFonts w:ascii="Roboto" w:hAnsi="Roboto"/>
        </w:rPr>
        <w:t>van de thema’s.</w:t>
      </w:r>
    </w:p>
    <w:sectPr w:rsidR="00142F75" w:rsidRPr="00040AA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95043" w14:textId="77777777" w:rsidR="00480A98" w:rsidRDefault="00480A98" w:rsidP="00480A98">
      <w:pPr>
        <w:spacing w:after="0" w:line="240" w:lineRule="auto"/>
      </w:pPr>
      <w:r>
        <w:separator/>
      </w:r>
    </w:p>
  </w:endnote>
  <w:endnote w:type="continuationSeparator" w:id="0">
    <w:p w14:paraId="5338BD7E" w14:textId="77777777" w:rsidR="00480A98" w:rsidRDefault="00480A98" w:rsidP="00480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Roboto Slab">
    <w:panose1 w:val="00000000000000000000"/>
    <w:charset w:val="00"/>
    <w:family w:val="auto"/>
    <w:pitch w:val="variable"/>
    <w:sig w:usb0="200002FF" w:usb1="0000005B" w:usb2="0000002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65F1A4" w14:textId="77777777" w:rsidR="00480A98" w:rsidRDefault="00480A98" w:rsidP="00480A98">
      <w:pPr>
        <w:spacing w:after="0" w:line="240" w:lineRule="auto"/>
      </w:pPr>
      <w:r>
        <w:separator/>
      </w:r>
    </w:p>
  </w:footnote>
  <w:footnote w:type="continuationSeparator" w:id="0">
    <w:p w14:paraId="0B79FC94" w14:textId="77777777" w:rsidR="00480A98" w:rsidRDefault="00480A98" w:rsidP="00480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3BDD25" w14:textId="394EE6A5" w:rsidR="00480A98" w:rsidRPr="00040AA3" w:rsidRDefault="00040AA3" w:rsidP="00480A98">
    <w:pPr>
      <w:rPr>
        <w:rFonts w:ascii="Roboto Slab" w:hAnsi="Roboto Slab"/>
        <w:sz w:val="32"/>
        <w:szCs w:val="32"/>
      </w:rPr>
    </w:pPr>
    <w:r>
      <w:rPr>
        <w:rFonts w:ascii="Roboto Slab" w:hAnsi="Roboto Slab"/>
        <w:noProof/>
        <w:sz w:val="32"/>
        <w:szCs w:val="32"/>
      </w:rPr>
      <mc:AlternateContent>
        <mc:Choice Requires="wps">
          <w:drawing>
            <wp:anchor distT="0" distB="0" distL="114300" distR="114300" simplePos="0" relativeHeight="251659264" behindDoc="0" locked="0" layoutInCell="1" allowOverlap="1" wp14:anchorId="297F1592" wp14:editId="4BBDA7A3">
              <wp:simplePos x="0" y="0"/>
              <wp:positionH relativeFrom="column">
                <wp:posOffset>-188595</wp:posOffset>
              </wp:positionH>
              <wp:positionV relativeFrom="paragraph">
                <wp:posOffset>-259080</wp:posOffset>
              </wp:positionV>
              <wp:extent cx="1536700" cy="914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536700" cy="914400"/>
                      </a:xfrm>
                      <a:prstGeom prst="rect">
                        <a:avLst/>
                      </a:prstGeom>
                      <a:noFill/>
                      <a:ln w="6350">
                        <a:noFill/>
                      </a:ln>
                    </wps:spPr>
                    <wps:txbx>
                      <w:txbxContent>
                        <w:p w14:paraId="1525E4E1" w14:textId="31DBAFAD" w:rsidR="00040AA3" w:rsidRPr="00040AA3" w:rsidRDefault="00040AA3">
                          <w:pPr>
                            <w:rPr>
                              <w:rFonts w:ascii="Roboto Slab" w:hAnsi="Roboto Slab"/>
                              <w:color w:val="FFFFFF" w:themeColor="background1"/>
                              <w:sz w:val="36"/>
                              <w:szCs w:val="36"/>
                            </w:rPr>
                          </w:pPr>
                          <w:r w:rsidRPr="00040AA3">
                            <w:rPr>
                              <w:rFonts w:ascii="Roboto Slab" w:hAnsi="Roboto Slab"/>
                              <w:color w:val="FFFFFF" w:themeColor="background1"/>
                              <w:sz w:val="36"/>
                              <w:szCs w:val="36"/>
                            </w:rPr>
                            <w:t>Rapportage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97F1592" id="_x0000_t202" coordsize="21600,21600" o:spt="202" path="m,l,21600r21600,l21600,xe">
              <v:stroke joinstyle="miter"/>
              <v:path gradientshapeok="t" o:connecttype="rect"/>
            </v:shapetype>
            <v:shape id="Text Box 3" o:spid="_x0000_s1026" type="#_x0000_t202" style="position:absolute;margin-left:-14.85pt;margin-top:-20.4pt;width:121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" filled="f" stroked="f" strokeweight=".5pt">
              <v:textbox>
                <w:txbxContent>
                  <w:p w14:paraId="1525E4E1" w14:textId="31DBAFAD" w:rsidR="00040AA3" w:rsidRPr="00040AA3" w:rsidRDefault="00040AA3">
                    <w:pPr>
                      <w:rPr>
                        <w:rFonts w:ascii="Roboto Slab" w:hAnsi="Roboto Slab"/>
                        <w:color w:val="FFFFFF" w:themeColor="background1"/>
                        <w:sz w:val="36"/>
                        <w:szCs w:val="36"/>
                      </w:rPr>
                    </w:pPr>
                    <w:r w:rsidRPr="00040AA3">
                      <w:rPr>
                        <w:rFonts w:ascii="Roboto Slab" w:hAnsi="Roboto Slab"/>
                        <w:color w:val="FFFFFF" w:themeColor="background1"/>
                        <w:sz w:val="36"/>
                        <w:szCs w:val="36"/>
                      </w:rPr>
                      <w:t>Rapportage</w:t>
                    </w:r>
                  </w:p>
                </w:txbxContent>
              </v:textbox>
            </v:shape>
          </w:pict>
        </mc:Fallback>
      </mc:AlternateContent>
    </w:r>
    <w:r w:rsidRPr="00040AA3">
      <w:rPr>
        <w:rFonts w:ascii="Roboto Slab" w:hAnsi="Roboto Slab"/>
        <w:noProof/>
        <w:sz w:val="32"/>
        <w:szCs w:val="32"/>
      </w:rPr>
      <w:drawing>
        <wp:anchor distT="0" distB="0" distL="114300" distR="114300" simplePos="0" relativeHeight="251658240" behindDoc="1" locked="0" layoutInCell="1" allowOverlap="1" wp14:anchorId="694CD85C" wp14:editId="2368EAE5">
          <wp:simplePos x="0" y="0"/>
          <wp:positionH relativeFrom="page">
            <wp:align>left</wp:align>
          </wp:positionH>
          <wp:positionV relativeFrom="paragraph">
            <wp:posOffset>-438785</wp:posOffset>
          </wp:positionV>
          <wp:extent cx="7581900" cy="10724309"/>
          <wp:effectExtent l="0" t="0" r="0" b="1270"/>
          <wp:wrapNone/>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EMEEN - handleiding (zndr).jpg"/>
                  <pic:cNvPicPr/>
                </pic:nvPicPr>
                <pic:blipFill>
                  <a:blip r:embed="rId1">
                    <a:extLst>
                      <a:ext uri="{28A0092B-C50C-407E-A947-70E740481C1C}">
                        <a14:useLocalDpi xmlns:a14="http://schemas.microsoft.com/office/drawing/2010/main" val="0"/>
                      </a:ext>
                    </a:extLst>
                  </a:blip>
                  <a:stretch>
                    <a:fillRect/>
                  </a:stretch>
                </pic:blipFill>
                <pic:spPr>
                  <a:xfrm>
                    <a:off x="0" y="0"/>
                    <a:ext cx="7584354" cy="10727780"/>
                  </a:xfrm>
                  <a:prstGeom prst="rect">
                    <a:avLst/>
                  </a:prstGeom>
                </pic:spPr>
              </pic:pic>
            </a:graphicData>
          </a:graphic>
          <wp14:sizeRelH relativeFrom="margin">
            <wp14:pctWidth>0</wp14:pctWidth>
          </wp14:sizeRelH>
          <wp14:sizeRelV relativeFrom="margin">
            <wp14:pctHeight>0</wp14:pctHeight>
          </wp14:sizeRelV>
        </wp:anchor>
      </w:drawing>
    </w:r>
  </w:p>
  <w:p w14:paraId="65A44F75" w14:textId="77777777" w:rsidR="00480A98" w:rsidRDefault="00480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39668B"/>
    <w:multiLevelType w:val="hybridMultilevel"/>
    <w:tmpl w:val="45FADC2C"/>
    <w:lvl w:ilvl="0" w:tplc="95B4803E">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F75"/>
    <w:rsid w:val="00040AA3"/>
    <w:rsid w:val="0013642E"/>
    <w:rsid w:val="00142F75"/>
    <w:rsid w:val="00206A4A"/>
    <w:rsid w:val="00272193"/>
    <w:rsid w:val="002E5F8D"/>
    <w:rsid w:val="0044489C"/>
    <w:rsid w:val="00480A98"/>
    <w:rsid w:val="004F1199"/>
    <w:rsid w:val="005270F2"/>
    <w:rsid w:val="00605CB5"/>
    <w:rsid w:val="00622FF0"/>
    <w:rsid w:val="0072120F"/>
    <w:rsid w:val="00737765"/>
    <w:rsid w:val="007B5E4C"/>
    <w:rsid w:val="00866BAA"/>
    <w:rsid w:val="008E4FBF"/>
    <w:rsid w:val="009C634E"/>
    <w:rsid w:val="00A77AA0"/>
    <w:rsid w:val="00B01276"/>
    <w:rsid w:val="00BA7312"/>
    <w:rsid w:val="00C12990"/>
    <w:rsid w:val="00EA4EE6"/>
    <w:rsid w:val="00EB0CC2"/>
    <w:rsid w:val="00F74A90"/>
    <w:rsid w:val="00FD63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45776"/>
  <w15:chartTrackingRefBased/>
  <w15:docId w15:val="{909BBCF3-A3A7-4F62-B743-5D2759EE8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6A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A4A"/>
    <w:rPr>
      <w:rFonts w:ascii="Segoe UI" w:hAnsi="Segoe UI" w:cs="Segoe UI"/>
      <w:sz w:val="18"/>
      <w:szCs w:val="18"/>
    </w:rPr>
  </w:style>
  <w:style w:type="paragraph" w:styleId="ListParagraph">
    <w:name w:val="List Paragraph"/>
    <w:basedOn w:val="Normal"/>
    <w:uiPriority w:val="34"/>
    <w:qFormat/>
    <w:rsid w:val="00206A4A"/>
    <w:pPr>
      <w:ind w:left="720"/>
      <w:contextualSpacing/>
    </w:pPr>
  </w:style>
  <w:style w:type="table" w:styleId="TableGrid">
    <w:name w:val="Table Grid"/>
    <w:basedOn w:val="TableNormal"/>
    <w:uiPriority w:val="39"/>
    <w:rsid w:val="00206A4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0A98"/>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0A98"/>
  </w:style>
  <w:style w:type="paragraph" w:styleId="Footer">
    <w:name w:val="footer"/>
    <w:basedOn w:val="Normal"/>
    <w:link w:val="FooterChar"/>
    <w:uiPriority w:val="99"/>
    <w:unhideWhenUsed/>
    <w:rsid w:val="00480A98"/>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0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559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267EAD74618B42AC4EA748C292796E" ma:contentTypeVersion="2" ma:contentTypeDescription="Een nieuw document maken." ma:contentTypeScope="" ma:versionID="19669d493240ed297ffa78e7ecb5f907">
  <xsd:schema xmlns:xsd="http://www.w3.org/2001/XMLSchema" xmlns:xs="http://www.w3.org/2001/XMLSchema" xmlns:p="http://schemas.microsoft.com/office/2006/metadata/properties" xmlns:ns2="6ed1314d-63cc-4235-a9e1-b837bead9f88" targetNamespace="http://schemas.microsoft.com/office/2006/metadata/properties" ma:root="true" ma:fieldsID="592f06bd6d59ff9a35ebe1c86de667c4" ns2:_="">
    <xsd:import namespace="6ed1314d-63cc-4235-a9e1-b837bead9f8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1314d-63cc-4235-a9e1-b837bead9f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6641B-9BF8-41FD-9757-34392A424C16}">
  <ds:schemaRefs>
    <ds:schemaRef ds:uri="http://purl.org/dc/elements/1.1/"/>
    <ds:schemaRef ds:uri="http://schemas.microsoft.com/office/2006/metadata/properties"/>
    <ds:schemaRef ds:uri="http://purl.org/dc/terms/"/>
    <ds:schemaRef ds:uri="http://schemas.openxmlformats.org/package/2006/metadata/core-properties"/>
    <ds:schemaRef ds:uri="2c2cb585-57a7-48c0-ae96-4113c54800d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0688F08-9C3D-48AF-ACBB-BE6C280A09F6}">
  <ds:schemaRefs>
    <ds:schemaRef ds:uri="http://schemas.microsoft.com/sharepoint/v3/contenttype/forms"/>
  </ds:schemaRefs>
</ds:datastoreItem>
</file>

<file path=customXml/itemProps3.xml><?xml version="1.0" encoding="utf-8"?>
<ds:datastoreItem xmlns:ds="http://schemas.openxmlformats.org/officeDocument/2006/customXml" ds:itemID="{7FB88F01-EE04-4AB2-AFE3-782074CF8CBD}"/>
</file>

<file path=docProps/app.xml><?xml version="1.0" encoding="utf-8"?>
<Properties xmlns="http://schemas.openxmlformats.org/officeDocument/2006/extended-properties" xmlns:vt="http://schemas.openxmlformats.org/officeDocument/2006/docPropsVTypes">
  <Template>Normal</Template>
  <TotalTime>8</TotalTime>
  <Pages>1</Pages>
  <Words>186</Words>
  <Characters>1029</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Reijnierse,  C.</dc:creator>
  <cp:keywords/>
  <dc:description/>
  <cp:lastModifiedBy>Reijnierse,  C.</cp:lastModifiedBy>
  <cp:revision>2</cp:revision>
  <dcterms:created xsi:type="dcterms:W3CDTF">2020-07-14T17:16:00Z</dcterms:created>
  <dcterms:modified xsi:type="dcterms:W3CDTF">2020-07-14T17:16:00Z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0x01010091267EAD74618B42AC4EA748C292796E</vt:lpwstr>
  </property>
</Properties>
</file>