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88FA6" w14:textId="6CCBC4D2" w:rsidR="00E12390" w:rsidRPr="00BC3D40" w:rsidRDefault="00DD3A81" w:rsidP="00E12390">
      <w:pPr>
        <w:pStyle w:val="Kop1"/>
      </w:pPr>
      <w:bookmarkStart w:id="0" w:name="_GoBack"/>
      <w:bookmarkEnd w:id="0"/>
      <w:r w:rsidRPr="00E12390">
        <w:t>Leerwerktaak</w:t>
      </w:r>
      <w:r w:rsidR="00E12390" w:rsidRPr="00E12390">
        <w:t xml:space="preserve"> </w:t>
      </w:r>
      <w:r w:rsidR="00E12390">
        <w:t>Klassenmanagement (</w:t>
      </w:r>
      <w:r w:rsidR="00E12390" w:rsidRPr="00BC3D40">
        <w:t>autonomie</w:t>
      </w:r>
      <w:r w:rsidR="00E12390">
        <w:t>): Hou de leerling bij de les!</w:t>
      </w:r>
    </w:p>
    <w:p w14:paraId="34878A14" w14:textId="10767613" w:rsidR="004B6E13" w:rsidRDefault="004B6E13">
      <w:pPr>
        <w:rPr>
          <w:b/>
        </w:rPr>
      </w:pPr>
    </w:p>
    <w:p w14:paraId="75BC55A3" w14:textId="77777777" w:rsidR="0000738A" w:rsidRPr="000D265D" w:rsidRDefault="0000738A">
      <w:pPr>
        <w:rPr>
          <w:b/>
        </w:rPr>
      </w:pPr>
    </w:p>
    <w:p w14:paraId="4EC8EEAA" w14:textId="77777777" w:rsidR="00A23E72" w:rsidRDefault="00A23E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6515"/>
      </w:tblGrid>
      <w:tr w:rsidR="00535476" w14:paraId="7C0585A2" w14:textId="77777777" w:rsidTr="00E12390">
        <w:trPr>
          <w:trHeight w:val="399"/>
        </w:trPr>
        <w:tc>
          <w:tcPr>
            <w:tcW w:w="2547" w:type="dxa"/>
            <w:shd w:val="clear" w:color="auto" w:fill="DBE5F1" w:themeFill="accent1" w:themeFillTint="33"/>
          </w:tcPr>
          <w:p w14:paraId="0D78E1F4" w14:textId="77777777" w:rsidR="00535476" w:rsidRPr="00A23E72" w:rsidRDefault="00535476" w:rsidP="00535476">
            <w:pPr>
              <w:rPr>
                <w:b/>
              </w:rPr>
            </w:pPr>
            <w:r w:rsidRPr="00A23E72">
              <w:rPr>
                <w:b/>
              </w:rPr>
              <w:t>Titel</w:t>
            </w:r>
          </w:p>
          <w:p w14:paraId="7180FA38" w14:textId="77777777" w:rsidR="00535476" w:rsidRPr="00A23E72" w:rsidRDefault="00535476" w:rsidP="00535476">
            <w:pPr>
              <w:rPr>
                <w:b/>
              </w:rPr>
            </w:pPr>
          </w:p>
        </w:tc>
        <w:tc>
          <w:tcPr>
            <w:tcW w:w="6515" w:type="dxa"/>
          </w:tcPr>
          <w:p w14:paraId="6C6DC252" w14:textId="49C4BD19" w:rsidR="00270B00" w:rsidRPr="00E12390" w:rsidRDefault="00270B00" w:rsidP="00E12390">
            <w:pPr>
              <w:spacing w:line="276" w:lineRule="auto"/>
            </w:pPr>
            <w:r w:rsidRPr="00E12390">
              <w:t>Klassenmanagement (autonomie): Hou de leerling bij de les!</w:t>
            </w:r>
          </w:p>
          <w:p w14:paraId="7C0C3977" w14:textId="50B380FC" w:rsidR="00535476" w:rsidRPr="00E12390" w:rsidRDefault="00535476" w:rsidP="00E12390">
            <w:pPr>
              <w:spacing w:line="276" w:lineRule="auto"/>
            </w:pPr>
          </w:p>
        </w:tc>
      </w:tr>
      <w:tr w:rsidR="00535476" w14:paraId="7F21E4A0" w14:textId="77777777" w:rsidTr="00E12390">
        <w:tc>
          <w:tcPr>
            <w:tcW w:w="2547" w:type="dxa"/>
            <w:shd w:val="clear" w:color="auto" w:fill="DBE5F1" w:themeFill="accent1" w:themeFillTint="33"/>
          </w:tcPr>
          <w:p w14:paraId="7AE49E58" w14:textId="77777777" w:rsidR="00535476" w:rsidRPr="00A23E72" w:rsidRDefault="00535476" w:rsidP="00535476">
            <w:pPr>
              <w:rPr>
                <w:b/>
              </w:rPr>
            </w:pPr>
            <w:r>
              <w:rPr>
                <w:b/>
              </w:rPr>
              <w:t>Onderwijstype</w:t>
            </w:r>
          </w:p>
        </w:tc>
        <w:tc>
          <w:tcPr>
            <w:tcW w:w="6515" w:type="dxa"/>
          </w:tcPr>
          <w:p w14:paraId="2DBE7073" w14:textId="48896323" w:rsidR="00535476" w:rsidRPr="00E12390" w:rsidRDefault="00E2106B" w:rsidP="00E12390">
            <w:pPr>
              <w:spacing w:line="276" w:lineRule="auto"/>
            </w:pPr>
            <w:sdt>
              <w:sdtPr>
                <w:id w:val="1285701364"/>
                <w14:checkbox>
                  <w14:checked w14:val="0"/>
                  <w14:checkedState w14:val="2612" w14:font="MS Gothic"/>
                  <w14:uncheckedState w14:val="2610" w14:font="MS Gothic"/>
                </w14:checkbox>
              </w:sdtPr>
              <w:sdtEndPr/>
              <w:sdtContent>
                <w:r w:rsidR="000C5564" w:rsidRPr="00E12390">
                  <w:rPr>
                    <w:rFonts w:ascii="Segoe UI Symbol" w:eastAsia="MS Gothic" w:hAnsi="Segoe UI Symbol" w:cs="Segoe UI Symbol"/>
                  </w:rPr>
                  <w:t>☐</w:t>
                </w:r>
              </w:sdtContent>
            </w:sdt>
            <w:r w:rsidR="00535476" w:rsidRPr="00E12390">
              <w:t xml:space="preserve"> VO</w:t>
            </w:r>
          </w:p>
          <w:p w14:paraId="2F9B97F8" w14:textId="4EDF5BFB" w:rsidR="00535476" w:rsidRPr="00E12390" w:rsidRDefault="00E2106B" w:rsidP="00E12390">
            <w:pPr>
              <w:spacing w:line="276" w:lineRule="auto"/>
            </w:pPr>
            <w:sdt>
              <w:sdtPr>
                <w:id w:val="-750274627"/>
                <w14:checkbox>
                  <w14:checked w14:val="0"/>
                  <w14:checkedState w14:val="2612" w14:font="MS Gothic"/>
                  <w14:uncheckedState w14:val="2610" w14:font="MS Gothic"/>
                </w14:checkbox>
              </w:sdtPr>
              <w:sdtEndPr/>
              <w:sdtContent>
                <w:r w:rsidR="003D50EA" w:rsidRPr="00E12390">
                  <w:rPr>
                    <w:rFonts w:ascii="Segoe UI Symbol" w:eastAsia="MS Gothic" w:hAnsi="Segoe UI Symbol" w:cs="Segoe UI Symbol"/>
                  </w:rPr>
                  <w:t>☐</w:t>
                </w:r>
              </w:sdtContent>
            </w:sdt>
            <w:r w:rsidR="00535476" w:rsidRPr="00E12390">
              <w:t xml:space="preserve"> MBO</w:t>
            </w:r>
          </w:p>
        </w:tc>
      </w:tr>
      <w:tr w:rsidR="00535476" w14:paraId="29D55990" w14:textId="77777777" w:rsidTr="00E12390">
        <w:tc>
          <w:tcPr>
            <w:tcW w:w="2547" w:type="dxa"/>
            <w:shd w:val="clear" w:color="auto" w:fill="DBE5F1" w:themeFill="accent1" w:themeFillTint="33"/>
          </w:tcPr>
          <w:p w14:paraId="524CBEAB" w14:textId="7DECC05E" w:rsidR="00535476" w:rsidRPr="00A23E72" w:rsidRDefault="00535476" w:rsidP="00535476">
            <w:pPr>
              <w:rPr>
                <w:b/>
              </w:rPr>
            </w:pPr>
            <w:r w:rsidRPr="00A23E72">
              <w:rPr>
                <w:b/>
              </w:rPr>
              <w:t xml:space="preserve">Niveau </w:t>
            </w:r>
          </w:p>
        </w:tc>
        <w:tc>
          <w:tcPr>
            <w:tcW w:w="6515" w:type="dxa"/>
          </w:tcPr>
          <w:p w14:paraId="653B795D" w14:textId="6095354C" w:rsidR="00535476" w:rsidRPr="00E12390" w:rsidRDefault="00E2106B" w:rsidP="00E12390">
            <w:pPr>
              <w:spacing w:line="276" w:lineRule="auto"/>
            </w:pPr>
            <w:sdt>
              <w:sdtPr>
                <w:id w:val="1253787719"/>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1 propedeusefase</w:t>
            </w:r>
          </w:p>
          <w:p w14:paraId="35ABDD6C" w14:textId="4C25B71A" w:rsidR="00535476" w:rsidRPr="00E12390" w:rsidRDefault="00E2106B" w:rsidP="00E12390">
            <w:pPr>
              <w:spacing w:line="276" w:lineRule="auto"/>
            </w:pPr>
            <w:sdt>
              <w:sdtPr>
                <w:id w:val="-1254202547"/>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2 hoofdfase</w:t>
            </w:r>
          </w:p>
          <w:p w14:paraId="1D5A3CA5" w14:textId="143653F8" w:rsidR="00535476" w:rsidRPr="00E12390" w:rsidRDefault="00E2106B" w:rsidP="00E12390">
            <w:pPr>
              <w:spacing w:line="276" w:lineRule="auto"/>
            </w:pPr>
            <w:sdt>
              <w:sdtPr>
                <w:id w:val="1529220317"/>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3 eindfase (lio)</w:t>
            </w:r>
          </w:p>
        </w:tc>
      </w:tr>
      <w:tr w:rsidR="00535476" w14:paraId="1DAB0E2F" w14:textId="77777777" w:rsidTr="00E12390">
        <w:tc>
          <w:tcPr>
            <w:tcW w:w="2547" w:type="dxa"/>
            <w:shd w:val="clear" w:color="auto" w:fill="DBE5F1" w:themeFill="accent1" w:themeFillTint="33"/>
          </w:tcPr>
          <w:p w14:paraId="78D9B80F" w14:textId="77777777" w:rsidR="00535476" w:rsidRPr="00A23E72" w:rsidRDefault="00535476" w:rsidP="00535476">
            <w:pPr>
              <w:rPr>
                <w:b/>
              </w:rPr>
            </w:pPr>
            <w:r>
              <w:rPr>
                <w:b/>
              </w:rPr>
              <w:t>C</w:t>
            </w:r>
            <w:r w:rsidRPr="00A23E72">
              <w:rPr>
                <w:b/>
              </w:rPr>
              <w:t>ompetenties(s)</w:t>
            </w:r>
          </w:p>
        </w:tc>
        <w:tc>
          <w:tcPr>
            <w:tcW w:w="6515" w:type="dxa"/>
          </w:tcPr>
          <w:p w14:paraId="537713FB" w14:textId="15F0B489" w:rsidR="00535476" w:rsidRPr="00E12390" w:rsidRDefault="00E2106B" w:rsidP="00E12390">
            <w:pPr>
              <w:spacing w:line="276" w:lineRule="auto"/>
            </w:pPr>
            <w:sdt>
              <w:sdtPr>
                <w:id w:val="-926497959"/>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1 interpersoonlijk</w:t>
            </w:r>
          </w:p>
          <w:p w14:paraId="1A4659D4" w14:textId="302BF516" w:rsidR="00535476" w:rsidRPr="00E12390" w:rsidRDefault="00E2106B" w:rsidP="00E12390">
            <w:pPr>
              <w:spacing w:line="276" w:lineRule="auto"/>
            </w:pPr>
            <w:sdt>
              <w:sdtPr>
                <w:id w:val="907647903"/>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2 pedagogisch</w:t>
            </w:r>
          </w:p>
          <w:p w14:paraId="17F0E519" w14:textId="7974E1A5" w:rsidR="00535476" w:rsidRPr="00E12390" w:rsidRDefault="00E2106B" w:rsidP="00E12390">
            <w:pPr>
              <w:spacing w:line="276" w:lineRule="auto"/>
            </w:pPr>
            <w:sdt>
              <w:sdtPr>
                <w:id w:val="-412783230"/>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3 vakinhoudelijk/vakdidactisch</w:t>
            </w:r>
          </w:p>
          <w:p w14:paraId="0F91A3B6" w14:textId="269D526D" w:rsidR="00535476" w:rsidRPr="00E12390" w:rsidRDefault="00E2106B" w:rsidP="00E12390">
            <w:pPr>
              <w:spacing w:line="276" w:lineRule="auto"/>
            </w:pPr>
            <w:sdt>
              <w:sdtPr>
                <w:id w:val="1544865510"/>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4 organisatorisch</w:t>
            </w:r>
          </w:p>
          <w:p w14:paraId="6142365C" w14:textId="72352941" w:rsidR="00535476" w:rsidRPr="00E12390" w:rsidRDefault="00E2106B" w:rsidP="00E12390">
            <w:pPr>
              <w:spacing w:line="276" w:lineRule="auto"/>
            </w:pPr>
            <w:sdt>
              <w:sdtPr>
                <w:id w:val="-566804526"/>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5 samenwerken met collega’s</w:t>
            </w:r>
          </w:p>
          <w:p w14:paraId="442C5EEF" w14:textId="582B0A21" w:rsidR="00535476" w:rsidRPr="00E12390" w:rsidRDefault="00E2106B" w:rsidP="00E12390">
            <w:pPr>
              <w:spacing w:line="276" w:lineRule="auto"/>
            </w:pPr>
            <w:sdt>
              <w:sdtPr>
                <w:id w:val="-192925598"/>
                <w14:checkbox>
                  <w14:checked w14:val="0"/>
                  <w14:checkedState w14:val="2612" w14:font="MS Gothic"/>
                  <w14:uncheckedState w14:val="2610" w14:font="MS Gothic"/>
                </w14:checkbox>
              </w:sdtPr>
              <w:sdtEndPr/>
              <w:sdtContent>
                <w:r w:rsidR="00233AEA" w:rsidRPr="00E12390">
                  <w:rPr>
                    <w:rFonts w:ascii="Segoe UI Symbol" w:eastAsia="MS Gothic" w:hAnsi="Segoe UI Symbol" w:cs="Segoe UI Symbol"/>
                  </w:rPr>
                  <w:t>☐</w:t>
                </w:r>
              </w:sdtContent>
            </w:sdt>
            <w:r w:rsidR="00535476" w:rsidRPr="00E12390">
              <w:t xml:space="preserve"> 6 samenwerken met de omgeving</w:t>
            </w:r>
          </w:p>
          <w:p w14:paraId="7542C5CC" w14:textId="1F8A6CC8" w:rsidR="00535476" w:rsidRPr="00E12390" w:rsidRDefault="00E2106B" w:rsidP="00E12390">
            <w:pPr>
              <w:spacing w:line="276" w:lineRule="auto"/>
            </w:pPr>
            <w:sdt>
              <w:sdtPr>
                <w:id w:val="-299689382"/>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7 reflectie en ontwikkeling</w:t>
            </w:r>
          </w:p>
        </w:tc>
      </w:tr>
      <w:tr w:rsidR="00535476" w14:paraId="5CB2E6AD" w14:textId="77777777" w:rsidTr="00E12390">
        <w:tc>
          <w:tcPr>
            <w:tcW w:w="2547" w:type="dxa"/>
            <w:shd w:val="clear" w:color="auto" w:fill="DBE5F1" w:themeFill="accent1" w:themeFillTint="33"/>
          </w:tcPr>
          <w:p w14:paraId="464BEA47" w14:textId="77777777" w:rsidR="00535476" w:rsidRPr="00A23E72" w:rsidRDefault="00535476" w:rsidP="00535476">
            <w:pPr>
              <w:rPr>
                <w:b/>
              </w:rPr>
            </w:pPr>
            <w:r>
              <w:rPr>
                <w:b/>
              </w:rPr>
              <w:t>B</w:t>
            </w:r>
            <w:r w:rsidRPr="00A23E72">
              <w:rPr>
                <w:b/>
              </w:rPr>
              <w:t>eroepstaak</w:t>
            </w:r>
          </w:p>
        </w:tc>
        <w:tc>
          <w:tcPr>
            <w:tcW w:w="6515" w:type="dxa"/>
          </w:tcPr>
          <w:p w14:paraId="69679163" w14:textId="03B24683" w:rsidR="00535476" w:rsidRPr="00E12390" w:rsidRDefault="00E2106B" w:rsidP="00E12390">
            <w:pPr>
              <w:spacing w:line="276" w:lineRule="auto"/>
            </w:pPr>
            <w:sdt>
              <w:sdtPr>
                <w:id w:val="1087106503"/>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1 lesgeven</w:t>
            </w:r>
          </w:p>
          <w:p w14:paraId="45417CE0" w14:textId="153BC73C" w:rsidR="00535476" w:rsidRPr="00E12390" w:rsidRDefault="00E2106B" w:rsidP="00E12390">
            <w:pPr>
              <w:spacing w:line="276" w:lineRule="auto"/>
            </w:pPr>
            <w:sdt>
              <w:sdtPr>
                <w:id w:val="-1000576608"/>
                <w14:checkbox>
                  <w14:checked w14:val="1"/>
                  <w14:checkedState w14:val="2612" w14:font="MS Gothic"/>
                  <w14:uncheckedState w14:val="2610" w14:font="MS Gothic"/>
                </w14:checkbox>
              </w:sdtPr>
              <w:sdtEndPr/>
              <w:sdtContent>
                <w:r w:rsidR="00270B00" w:rsidRPr="00E12390">
                  <w:rPr>
                    <w:rFonts w:ascii="Segoe UI Symbol" w:eastAsia="MS Gothic" w:hAnsi="Segoe UI Symbol" w:cs="Segoe UI Symbol"/>
                  </w:rPr>
                  <w:t>☒</w:t>
                </w:r>
              </w:sdtContent>
            </w:sdt>
            <w:r w:rsidR="00535476" w:rsidRPr="00E12390">
              <w:t xml:space="preserve"> 2 begeleiden van leren</w:t>
            </w:r>
          </w:p>
          <w:p w14:paraId="7C606527" w14:textId="3FE26DB7" w:rsidR="00535476" w:rsidRPr="00E12390" w:rsidRDefault="00E2106B" w:rsidP="00E12390">
            <w:pPr>
              <w:spacing w:line="276" w:lineRule="auto"/>
            </w:pPr>
            <w:sdt>
              <w:sdtPr>
                <w:id w:val="-1772148397"/>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3 ontwerpen van leerarrangementen</w:t>
            </w:r>
          </w:p>
          <w:p w14:paraId="191589D3" w14:textId="6119498E" w:rsidR="00535476" w:rsidRPr="00E12390" w:rsidRDefault="00E2106B" w:rsidP="00E12390">
            <w:pPr>
              <w:spacing w:line="276" w:lineRule="auto"/>
            </w:pPr>
            <w:sdt>
              <w:sdtPr>
                <w:id w:val="1627199225"/>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4 bijdragen aan de onderwijsorganisatie</w:t>
            </w:r>
          </w:p>
          <w:p w14:paraId="6A55127B" w14:textId="2227B2DD" w:rsidR="00535476" w:rsidRPr="00E12390" w:rsidRDefault="00E2106B" w:rsidP="00E12390">
            <w:pPr>
              <w:spacing w:line="276" w:lineRule="auto"/>
            </w:pPr>
            <w:sdt>
              <w:sdtPr>
                <w:id w:val="-1307466863"/>
                <w14:checkbox>
                  <w14:checked w14:val="0"/>
                  <w14:checkedState w14:val="2612" w14:font="MS Gothic"/>
                  <w14:uncheckedState w14:val="2610" w14:font="MS Gothic"/>
                </w14:checkbox>
              </w:sdtPr>
              <w:sdtEndPr/>
              <w:sdtContent>
                <w:r w:rsidR="00535476" w:rsidRPr="00E12390">
                  <w:rPr>
                    <w:rFonts w:ascii="Segoe UI Symbol" w:eastAsia="MS Gothic" w:hAnsi="Segoe UI Symbol" w:cs="Segoe UI Symbol"/>
                  </w:rPr>
                  <w:t>☐</w:t>
                </w:r>
              </w:sdtContent>
            </w:sdt>
            <w:r w:rsidR="00535476" w:rsidRPr="00E12390">
              <w:t xml:space="preserve"> 5 ontwikkelen van vakkennis</w:t>
            </w:r>
          </w:p>
        </w:tc>
      </w:tr>
      <w:tr w:rsidR="00535476" w14:paraId="1DC64EC4" w14:textId="77777777" w:rsidTr="00E12390">
        <w:tc>
          <w:tcPr>
            <w:tcW w:w="2547" w:type="dxa"/>
            <w:shd w:val="clear" w:color="auto" w:fill="DBE5F1" w:themeFill="accent1" w:themeFillTint="33"/>
          </w:tcPr>
          <w:p w14:paraId="56486D90" w14:textId="77777777" w:rsidR="00535476" w:rsidRDefault="00535476" w:rsidP="00535476">
            <w:pPr>
              <w:rPr>
                <w:b/>
              </w:rPr>
            </w:pPr>
            <w:r>
              <w:rPr>
                <w:b/>
              </w:rPr>
              <w:t>Studiebelastingsuren</w:t>
            </w:r>
          </w:p>
        </w:tc>
        <w:tc>
          <w:tcPr>
            <w:tcW w:w="6515" w:type="dxa"/>
          </w:tcPr>
          <w:p w14:paraId="33A00AAD" w14:textId="60C73A69" w:rsidR="00535476" w:rsidRPr="00E12390" w:rsidRDefault="00535476" w:rsidP="00E12390">
            <w:pPr>
              <w:spacing w:line="276" w:lineRule="auto"/>
            </w:pPr>
          </w:p>
        </w:tc>
      </w:tr>
      <w:tr w:rsidR="00535476" w14:paraId="00C260E2" w14:textId="77777777" w:rsidTr="00E12390">
        <w:tc>
          <w:tcPr>
            <w:tcW w:w="2547" w:type="dxa"/>
            <w:shd w:val="clear" w:color="auto" w:fill="DBE5F1" w:themeFill="accent1" w:themeFillTint="33"/>
          </w:tcPr>
          <w:p w14:paraId="5BC8665B" w14:textId="77777777" w:rsidR="00535476" w:rsidRDefault="00535476" w:rsidP="00535476">
            <w:pPr>
              <w:rPr>
                <w:b/>
              </w:rPr>
            </w:pPr>
            <w:r w:rsidRPr="00A23E72">
              <w:rPr>
                <w:b/>
              </w:rPr>
              <w:t>Geschikt voor de volgende vakken</w:t>
            </w:r>
          </w:p>
        </w:tc>
        <w:tc>
          <w:tcPr>
            <w:tcW w:w="6515" w:type="dxa"/>
          </w:tcPr>
          <w:p w14:paraId="320B90E5" w14:textId="6863FB07" w:rsidR="00535476" w:rsidRPr="00E12390" w:rsidRDefault="00270B00" w:rsidP="00E12390">
            <w:pPr>
              <w:spacing w:line="276" w:lineRule="auto"/>
            </w:pPr>
            <w:r w:rsidRPr="00E12390">
              <w:t>Alle vakken</w:t>
            </w:r>
            <w:r w:rsidR="00E54D60">
              <w:t xml:space="preserve"> (onderwijskunde)</w:t>
            </w:r>
          </w:p>
        </w:tc>
      </w:tr>
      <w:tr w:rsidR="00270B00" w14:paraId="12A69775" w14:textId="77777777" w:rsidTr="00E12390">
        <w:tc>
          <w:tcPr>
            <w:tcW w:w="2547" w:type="dxa"/>
            <w:shd w:val="clear" w:color="auto" w:fill="DBE5F1" w:themeFill="accent1" w:themeFillTint="33"/>
          </w:tcPr>
          <w:p w14:paraId="3C0B80B7" w14:textId="77777777" w:rsidR="00270B00" w:rsidRDefault="00270B00" w:rsidP="00270B00">
            <w:pPr>
              <w:rPr>
                <w:b/>
              </w:rPr>
            </w:pPr>
            <w:r>
              <w:rPr>
                <w:b/>
              </w:rPr>
              <w:t>Aansluitend bij de volgende onderwijseenheid</w:t>
            </w:r>
          </w:p>
        </w:tc>
        <w:tc>
          <w:tcPr>
            <w:tcW w:w="6515" w:type="dxa"/>
          </w:tcPr>
          <w:p w14:paraId="2055B251" w14:textId="276C9790" w:rsidR="00270B00" w:rsidRPr="00E12390" w:rsidRDefault="00270B00" w:rsidP="00E12390">
            <w:pPr>
              <w:spacing w:line="276" w:lineRule="auto"/>
            </w:pPr>
            <w:r w:rsidRPr="00E12390">
              <w:t>GKB:</w:t>
            </w:r>
            <w:r w:rsidR="003B5AA7" w:rsidRPr="00E12390">
              <w:t xml:space="preserve"> </w:t>
            </w:r>
            <w:r w:rsidRPr="00E12390">
              <w:t>Morele ontwikkeling van de adolescent ( domein 4.2)</w:t>
            </w:r>
          </w:p>
        </w:tc>
      </w:tr>
      <w:tr w:rsidR="00270B00" w14:paraId="3B418525" w14:textId="77777777" w:rsidTr="00E12390">
        <w:tc>
          <w:tcPr>
            <w:tcW w:w="2547" w:type="dxa"/>
            <w:tcBorders>
              <w:bottom w:val="single" w:sz="4" w:space="0" w:color="auto"/>
            </w:tcBorders>
            <w:shd w:val="clear" w:color="auto" w:fill="DBE5F1" w:themeFill="accent1" w:themeFillTint="33"/>
          </w:tcPr>
          <w:p w14:paraId="1C0D28AA" w14:textId="77777777" w:rsidR="00270B00" w:rsidRDefault="00270B00" w:rsidP="00270B00">
            <w:pPr>
              <w:rPr>
                <w:b/>
              </w:rPr>
            </w:pPr>
            <w:r>
              <w:rPr>
                <w:b/>
              </w:rPr>
              <w:t>Auteur / ontwerpgroep / school</w:t>
            </w:r>
          </w:p>
        </w:tc>
        <w:tc>
          <w:tcPr>
            <w:tcW w:w="6515" w:type="dxa"/>
            <w:tcBorders>
              <w:bottom w:val="single" w:sz="4" w:space="0" w:color="auto"/>
            </w:tcBorders>
          </w:tcPr>
          <w:p w14:paraId="193E7D2D" w14:textId="77777777" w:rsidR="00270B00" w:rsidRPr="00E12390" w:rsidRDefault="00270B00" w:rsidP="00E12390">
            <w:pPr>
              <w:spacing w:line="276" w:lineRule="auto"/>
            </w:pPr>
            <w:r w:rsidRPr="00E12390">
              <w:t>Hans van Oosteren, schoolopleider AOS-Oost Brabant</w:t>
            </w:r>
          </w:p>
          <w:p w14:paraId="3FDDCE56" w14:textId="15330647" w:rsidR="00270B00" w:rsidRPr="00E12390" w:rsidRDefault="00270B00" w:rsidP="00E12390">
            <w:pPr>
              <w:spacing w:line="276" w:lineRule="auto"/>
            </w:pPr>
          </w:p>
        </w:tc>
      </w:tr>
      <w:tr w:rsidR="00270B00" w14:paraId="0A3A3D4D" w14:textId="77777777" w:rsidTr="00E12390">
        <w:tc>
          <w:tcPr>
            <w:tcW w:w="2547" w:type="dxa"/>
            <w:tcBorders>
              <w:bottom w:val="single" w:sz="4" w:space="0" w:color="auto"/>
            </w:tcBorders>
            <w:shd w:val="clear" w:color="auto" w:fill="DBE5F1" w:themeFill="accent1" w:themeFillTint="33"/>
          </w:tcPr>
          <w:p w14:paraId="5B9DB65B" w14:textId="77777777" w:rsidR="00270B00" w:rsidRDefault="00270B00" w:rsidP="00270B00">
            <w:pPr>
              <w:rPr>
                <w:b/>
              </w:rPr>
            </w:pPr>
            <w:r>
              <w:rPr>
                <w:b/>
              </w:rPr>
              <w:t xml:space="preserve">Datum ontwerp </w:t>
            </w:r>
            <w:proofErr w:type="spellStart"/>
            <w:r>
              <w:rPr>
                <w:b/>
              </w:rPr>
              <w:t>lwt</w:t>
            </w:r>
            <w:proofErr w:type="spellEnd"/>
            <w:r>
              <w:rPr>
                <w:b/>
              </w:rPr>
              <w:t>.</w:t>
            </w:r>
          </w:p>
        </w:tc>
        <w:tc>
          <w:tcPr>
            <w:tcW w:w="6515" w:type="dxa"/>
            <w:tcBorders>
              <w:bottom w:val="single" w:sz="4" w:space="0" w:color="auto"/>
            </w:tcBorders>
          </w:tcPr>
          <w:p w14:paraId="4C6999B3" w14:textId="0A982B1F" w:rsidR="00270B00" w:rsidRPr="00E12390" w:rsidRDefault="00270B00" w:rsidP="00E12390">
            <w:pPr>
              <w:spacing w:line="276" w:lineRule="auto"/>
            </w:pPr>
            <w:r w:rsidRPr="00E12390">
              <w:t>29-05-2015</w:t>
            </w:r>
          </w:p>
        </w:tc>
      </w:tr>
      <w:tr w:rsidR="00270B00" w14:paraId="7590D890" w14:textId="77777777" w:rsidTr="00E12390">
        <w:tc>
          <w:tcPr>
            <w:tcW w:w="2547" w:type="dxa"/>
            <w:shd w:val="clear" w:color="auto" w:fill="548DD4" w:themeFill="text2" w:themeFillTint="99"/>
          </w:tcPr>
          <w:p w14:paraId="774E5B35" w14:textId="77777777" w:rsidR="00270B00" w:rsidRDefault="00270B00" w:rsidP="00270B00">
            <w:pPr>
              <w:rPr>
                <w:b/>
              </w:rPr>
            </w:pPr>
          </w:p>
        </w:tc>
        <w:tc>
          <w:tcPr>
            <w:tcW w:w="6515" w:type="dxa"/>
            <w:shd w:val="clear" w:color="auto" w:fill="548DD4" w:themeFill="text2" w:themeFillTint="99"/>
          </w:tcPr>
          <w:p w14:paraId="140DEEDA" w14:textId="77777777" w:rsidR="00270B00" w:rsidRPr="00E12390" w:rsidRDefault="00270B00" w:rsidP="00E12390">
            <w:pPr>
              <w:spacing w:line="276" w:lineRule="auto"/>
            </w:pPr>
          </w:p>
        </w:tc>
      </w:tr>
      <w:tr w:rsidR="00270B00" w14:paraId="5BEC75D1" w14:textId="77777777" w:rsidTr="00E12390">
        <w:tc>
          <w:tcPr>
            <w:tcW w:w="2547" w:type="dxa"/>
            <w:shd w:val="clear" w:color="auto" w:fill="DBE5F1" w:themeFill="accent1" w:themeFillTint="33"/>
          </w:tcPr>
          <w:p w14:paraId="4FD5204C" w14:textId="3E44EAF0" w:rsidR="00270B00" w:rsidRPr="006B71AC" w:rsidRDefault="00270B00" w:rsidP="00270B00">
            <w:pPr>
              <w:rPr>
                <w:b/>
              </w:rPr>
            </w:pPr>
            <w:r>
              <w:rPr>
                <w:b/>
              </w:rPr>
              <w:t>Korte samenvatting</w:t>
            </w:r>
          </w:p>
        </w:tc>
        <w:tc>
          <w:tcPr>
            <w:tcW w:w="6515" w:type="dxa"/>
          </w:tcPr>
          <w:p w14:paraId="37A1F979" w14:textId="1DE2856E" w:rsidR="00270B00" w:rsidRPr="00E12390" w:rsidRDefault="00CB18DD" w:rsidP="00E12390">
            <w:pPr>
              <w:spacing w:line="276" w:lineRule="auto"/>
            </w:pPr>
            <w:r w:rsidRPr="00E12390">
              <w:t xml:space="preserve">Dit jaar focus je je op de vraag: </w:t>
            </w:r>
            <w:r w:rsidRPr="00E12390">
              <w:rPr>
                <w:b/>
              </w:rPr>
              <w:t>“Wat voor leraar wil ik worden?”</w:t>
            </w:r>
            <w:r w:rsidRPr="00E12390">
              <w:t>. Deze leerwerktaak bied je oefening in een onderdeel: autonomie ten behoeve van het creëren van een goed leerklimaat. Hoe kun je bijdragen aan het meer verantwoordelijk maken van de leerling voor zijn eigen leerproces?</w:t>
            </w:r>
            <w:r w:rsidRPr="00E12390">
              <w:rPr>
                <w:u w:val="single"/>
              </w:rPr>
              <w:t xml:space="preserve"> </w:t>
            </w:r>
            <w:r w:rsidRPr="00E12390">
              <w:t xml:space="preserve"> </w:t>
            </w:r>
          </w:p>
        </w:tc>
      </w:tr>
      <w:tr w:rsidR="00270B00" w14:paraId="33D50C24" w14:textId="77777777" w:rsidTr="00E12390">
        <w:trPr>
          <w:trHeight w:val="1264"/>
        </w:trPr>
        <w:tc>
          <w:tcPr>
            <w:tcW w:w="2547" w:type="dxa"/>
            <w:shd w:val="clear" w:color="auto" w:fill="DBE5F1" w:themeFill="accent1" w:themeFillTint="33"/>
          </w:tcPr>
          <w:p w14:paraId="1970AB1E" w14:textId="77777777" w:rsidR="00270B00" w:rsidRDefault="00270B00" w:rsidP="00270B00">
            <w:pPr>
              <w:rPr>
                <w:b/>
              </w:rPr>
            </w:pPr>
            <w:r>
              <w:rPr>
                <w:b/>
              </w:rPr>
              <w:lastRenderedPageBreak/>
              <w:t>Relevantie/kader</w:t>
            </w:r>
          </w:p>
          <w:p w14:paraId="12616FB9" w14:textId="77777777" w:rsidR="00270B00" w:rsidRDefault="00270B00" w:rsidP="00270B00">
            <w:pPr>
              <w:rPr>
                <w:b/>
              </w:rPr>
            </w:pPr>
          </w:p>
          <w:p w14:paraId="3F07CD2C" w14:textId="77777777" w:rsidR="00270B00" w:rsidRDefault="00270B00" w:rsidP="00270B00">
            <w:pPr>
              <w:rPr>
                <w:b/>
              </w:rPr>
            </w:pPr>
          </w:p>
          <w:p w14:paraId="123EA3FE" w14:textId="77777777" w:rsidR="00270B00" w:rsidRPr="00A23E72" w:rsidRDefault="00270B00" w:rsidP="00270B00">
            <w:pPr>
              <w:rPr>
                <w:b/>
              </w:rPr>
            </w:pPr>
          </w:p>
        </w:tc>
        <w:tc>
          <w:tcPr>
            <w:tcW w:w="6515" w:type="dxa"/>
          </w:tcPr>
          <w:p w14:paraId="5D246688" w14:textId="77777777" w:rsidR="00CB18DD" w:rsidRPr="00E12390" w:rsidRDefault="00CB18DD" w:rsidP="00E12390">
            <w:pPr>
              <w:spacing w:line="276" w:lineRule="auto"/>
            </w:pPr>
            <w:r w:rsidRPr="00E12390">
              <w:t>Wat is een goed leerklimaat? Dat is moeilijk te zeggen! De omschrijving wordt namelijk sterk bepaald door de waarden en opvattingen van degenen die daarnaar kijken. In die waarden en opvattingen bestaan grote verschillen bij docenten, leerlingen en ouders. Voor het leerklimaat in de klas is de individuele docent verantwoordelijk: hij is degene die het leerklimaat vorm geeft. Zijn activiteiten zetten de toon. Wat is de rol van de leerling dan hierbij?</w:t>
            </w:r>
          </w:p>
          <w:p w14:paraId="587E5D66" w14:textId="77777777" w:rsidR="00CB18DD" w:rsidRPr="00E12390" w:rsidRDefault="00CB18DD" w:rsidP="00E12390">
            <w:pPr>
              <w:spacing w:line="276" w:lineRule="auto"/>
            </w:pPr>
          </w:p>
          <w:p w14:paraId="02D204C6" w14:textId="77777777" w:rsidR="00CB18DD" w:rsidRPr="00E12390" w:rsidRDefault="00CB18DD" w:rsidP="00E12390">
            <w:pPr>
              <w:spacing w:line="276" w:lineRule="auto"/>
            </w:pPr>
            <w:proofErr w:type="spellStart"/>
            <w:r w:rsidRPr="00E12390">
              <w:t>Kohn</w:t>
            </w:r>
            <w:proofErr w:type="spellEnd"/>
            <w:r w:rsidRPr="00E12390">
              <w:t xml:space="preserve"> ( 1996) onderscheidt een tweedeling in het leerklimaat: een </w:t>
            </w:r>
            <w:r w:rsidRPr="00E12390">
              <w:rPr>
                <w:i/>
              </w:rPr>
              <w:t>‘werken met’</w:t>
            </w:r>
            <w:r w:rsidRPr="00E12390">
              <w:t xml:space="preserve">-leerklimaat en een </w:t>
            </w:r>
            <w:r w:rsidRPr="00E12390">
              <w:rPr>
                <w:i/>
              </w:rPr>
              <w:t xml:space="preserve">‘werken voor’- </w:t>
            </w:r>
            <w:r w:rsidRPr="00E12390">
              <w:t xml:space="preserve">leerklimaat. </w:t>
            </w:r>
          </w:p>
          <w:p w14:paraId="4E0DD6ED" w14:textId="77777777" w:rsidR="00CB18DD" w:rsidRPr="00E12390" w:rsidRDefault="00CB18DD" w:rsidP="00E12390">
            <w:pPr>
              <w:spacing w:line="276" w:lineRule="auto"/>
            </w:pPr>
          </w:p>
          <w:p w14:paraId="03FB2862" w14:textId="77777777" w:rsidR="00CB18DD" w:rsidRPr="00E12390" w:rsidRDefault="00CB18DD" w:rsidP="00E12390">
            <w:pPr>
              <w:spacing w:line="276" w:lineRule="auto"/>
            </w:pPr>
            <w:r w:rsidRPr="00E12390">
              <w:t xml:space="preserve">Het </w:t>
            </w:r>
            <w:r w:rsidRPr="00E12390">
              <w:rPr>
                <w:i/>
              </w:rPr>
              <w:t>‘werken met’</w:t>
            </w:r>
            <w:r w:rsidRPr="00E12390">
              <w:t xml:space="preserve">-leerklimaat is een voorwaarde om te kunnen komen tot actief leren. </w:t>
            </w:r>
            <w:proofErr w:type="spellStart"/>
            <w:r w:rsidRPr="00E12390">
              <w:t>Deci</w:t>
            </w:r>
            <w:proofErr w:type="spellEnd"/>
            <w:r w:rsidRPr="00E12390">
              <w:t xml:space="preserve"> ( 1990) en Stevens ( 1997 &amp; 2002) hebben uit onderzoek drie basisbehoeften voor leerlingen geformuleerd: autonomie, relatie en competentie. Als aan die drie basisbehoeften voldaan wordt zijn leerlingen bereid actief mee te denken in hun eigen leerproces. Deze drie basisbehoeften zijn dus direct ingrediënten voor een goed leerklimaat. </w:t>
            </w:r>
          </w:p>
          <w:p w14:paraId="5548D965" w14:textId="77777777" w:rsidR="00CB18DD" w:rsidRPr="00E12390" w:rsidRDefault="00CB18DD" w:rsidP="00E12390">
            <w:pPr>
              <w:spacing w:line="276" w:lineRule="auto"/>
            </w:pPr>
          </w:p>
          <w:p w14:paraId="66C8CE75" w14:textId="77777777" w:rsidR="00CB18DD" w:rsidRPr="00E12390" w:rsidRDefault="00CB18DD" w:rsidP="00E12390">
            <w:pPr>
              <w:spacing w:line="276" w:lineRule="auto"/>
            </w:pPr>
            <w:r w:rsidRPr="00E12390">
              <w:t xml:space="preserve">Dit jaar focus je je op de vraag: </w:t>
            </w:r>
            <w:r w:rsidRPr="00E12390">
              <w:rPr>
                <w:b/>
              </w:rPr>
              <w:t>“Wat voor leraar wil ik worden?”</w:t>
            </w:r>
            <w:r w:rsidRPr="00E12390">
              <w:t xml:space="preserve">. Deze leerwerktaak bied je oefening in een onderdeel: </w:t>
            </w:r>
            <w:r w:rsidRPr="00E12390">
              <w:rPr>
                <w:u w:val="single"/>
              </w:rPr>
              <w:t>autonomie ten behoeve van het creëren van een goed leerklimaat</w:t>
            </w:r>
            <w:r w:rsidRPr="00E12390">
              <w:t xml:space="preserve">. </w:t>
            </w:r>
            <w:r w:rsidRPr="00E12390">
              <w:rPr>
                <w:u w:val="single"/>
              </w:rPr>
              <w:t xml:space="preserve">Hoe kun je bijdragen aan het meer  verantwoordelijk maken van de leerling voor zijn eigen leerproces? </w:t>
            </w:r>
            <w:r w:rsidRPr="00E12390">
              <w:t xml:space="preserve"> </w:t>
            </w:r>
          </w:p>
          <w:p w14:paraId="0825F92E" w14:textId="40A54561" w:rsidR="00270B00" w:rsidRPr="00E12390" w:rsidRDefault="00CB18DD" w:rsidP="00E12390">
            <w:pPr>
              <w:spacing w:before="100" w:beforeAutospacing="1" w:after="100" w:afterAutospacing="1" w:line="276" w:lineRule="auto"/>
              <w:rPr>
                <w:color w:val="000000"/>
                <w:lang w:eastAsia="en-US"/>
              </w:rPr>
            </w:pPr>
            <w:r w:rsidRPr="00E12390">
              <w:t>Autonomie betekent ook vaak respect opbrengen voor de leerling als individu, als iemand die in staat is zelf te denken en als iemand die in staat is zelf keuzes te maken. Door als leraar hier goed in te worden draag je bij aan de ontwikkeling van de juiste waarden en normen bij je leerlingen in de klas.</w:t>
            </w:r>
          </w:p>
        </w:tc>
      </w:tr>
      <w:tr w:rsidR="00270B00" w14:paraId="2E2CFDA1" w14:textId="77777777" w:rsidTr="00E12390">
        <w:tc>
          <w:tcPr>
            <w:tcW w:w="2547" w:type="dxa"/>
            <w:shd w:val="clear" w:color="auto" w:fill="DBE5F1" w:themeFill="accent1" w:themeFillTint="33"/>
          </w:tcPr>
          <w:p w14:paraId="0F3F7DEC" w14:textId="46919EDF" w:rsidR="00270B00" w:rsidRDefault="00270B00" w:rsidP="00270B00">
            <w:pPr>
              <w:rPr>
                <w:b/>
              </w:rPr>
            </w:pPr>
            <w:r w:rsidRPr="00A23E72">
              <w:rPr>
                <w:b/>
              </w:rPr>
              <w:t>Omschrijving/ instructie</w:t>
            </w:r>
          </w:p>
          <w:p w14:paraId="11CE8D18" w14:textId="77777777" w:rsidR="00270B00" w:rsidRDefault="00270B00" w:rsidP="00270B00">
            <w:pPr>
              <w:rPr>
                <w:b/>
              </w:rPr>
            </w:pPr>
          </w:p>
          <w:p w14:paraId="06A09D6D" w14:textId="77777777" w:rsidR="00270B00" w:rsidRPr="00A23E72" w:rsidRDefault="00270B00" w:rsidP="00270B00">
            <w:pPr>
              <w:rPr>
                <w:b/>
              </w:rPr>
            </w:pPr>
          </w:p>
        </w:tc>
        <w:tc>
          <w:tcPr>
            <w:tcW w:w="6515" w:type="dxa"/>
          </w:tcPr>
          <w:p w14:paraId="0412A338" w14:textId="35B015AA" w:rsidR="00CB18DD" w:rsidRPr="00E12390" w:rsidRDefault="00CB18DD" w:rsidP="00E12390">
            <w:pPr>
              <w:spacing w:line="276" w:lineRule="auto"/>
            </w:pPr>
            <w:r w:rsidRPr="00E12390">
              <w:t xml:space="preserve">In iedere les krijg je te maken met het bewaken van de orde als onderdeel van een goed leerklimaat. In deze LWT oefen je binnen de basisvoorwaarde: autonomie, vooral met het toepassen van de eerste vier stappen van het tien stappenmodel voor orde (zie fig. 6.2. op blz. 152, Effectief Leren). </w:t>
            </w:r>
          </w:p>
          <w:p w14:paraId="5A0C5530" w14:textId="77777777" w:rsidR="00CB18DD" w:rsidRPr="00E12390" w:rsidRDefault="00CB18DD" w:rsidP="00E12390">
            <w:pPr>
              <w:spacing w:line="276" w:lineRule="auto"/>
            </w:pPr>
          </w:p>
          <w:p w14:paraId="262CF4F8" w14:textId="77777777" w:rsidR="00CB18DD" w:rsidRPr="00E12390" w:rsidRDefault="00CB18DD" w:rsidP="00E12390">
            <w:pPr>
              <w:spacing w:line="276" w:lineRule="auto"/>
            </w:pPr>
            <w:r w:rsidRPr="00E12390">
              <w:t xml:space="preserve">Deze Leerwerktaak kun je op twee niveaus instappen: </w:t>
            </w:r>
          </w:p>
          <w:p w14:paraId="25BEA277" w14:textId="77777777" w:rsidR="00CB18DD" w:rsidRPr="00E12390" w:rsidRDefault="00CB18DD" w:rsidP="00E12390">
            <w:pPr>
              <w:pStyle w:val="Lijstalinea"/>
              <w:numPr>
                <w:ilvl w:val="0"/>
                <w:numId w:val="13"/>
              </w:numPr>
              <w:spacing w:line="276" w:lineRule="auto"/>
            </w:pPr>
            <w:r w:rsidRPr="00E12390">
              <w:rPr>
                <w:i/>
              </w:rPr>
              <w:t>Beginnend niveau:</w:t>
            </w:r>
            <w:r w:rsidRPr="00E12390">
              <w:t xml:space="preserve"> hierbij neem je kennis van de theorie en heb je uiteindelijk zicht op dit thema, maar </w:t>
            </w:r>
            <w:r w:rsidRPr="00E12390">
              <w:rPr>
                <w:u w:val="single"/>
              </w:rPr>
              <w:t>vraagt de adequate toepassing nog om meer oefening</w:t>
            </w:r>
            <w:r w:rsidRPr="00E12390">
              <w:t>.</w:t>
            </w:r>
          </w:p>
          <w:p w14:paraId="1D6B76F0" w14:textId="77777777" w:rsidR="00CB18DD" w:rsidRPr="00E12390" w:rsidRDefault="00CB18DD" w:rsidP="00E12390">
            <w:pPr>
              <w:pStyle w:val="Lijstalinea"/>
              <w:numPr>
                <w:ilvl w:val="0"/>
                <w:numId w:val="13"/>
              </w:numPr>
              <w:spacing w:line="276" w:lineRule="auto"/>
            </w:pPr>
            <w:r w:rsidRPr="00E12390">
              <w:rPr>
                <w:i/>
              </w:rPr>
              <w:t>In ontwikkeling niveau:</w:t>
            </w:r>
            <w:r w:rsidRPr="00E12390">
              <w:t xml:space="preserve"> je beheerst het beginnend niveau en kunt het geleerde </w:t>
            </w:r>
            <w:r w:rsidRPr="00E12390">
              <w:rPr>
                <w:u w:val="single"/>
              </w:rPr>
              <w:t>perfect in de praktijk toe passen</w:t>
            </w:r>
            <w:r w:rsidRPr="00E12390">
              <w:t xml:space="preserve">. </w:t>
            </w:r>
          </w:p>
          <w:p w14:paraId="3EBEA882" w14:textId="77777777" w:rsidR="00CB18DD" w:rsidRPr="00E12390" w:rsidRDefault="00CB18DD" w:rsidP="00E12390">
            <w:pPr>
              <w:pStyle w:val="Lijstalinea"/>
              <w:numPr>
                <w:ilvl w:val="0"/>
                <w:numId w:val="13"/>
              </w:numPr>
              <w:spacing w:line="276" w:lineRule="auto"/>
            </w:pPr>
            <w:r w:rsidRPr="00E12390">
              <w:lastRenderedPageBreak/>
              <w:t xml:space="preserve">Je kunt er dus voor kiezen om tijdens de Hoofdfase en WPL2a en/of WPL2b een of meerdere onderdelen uit te voeren.   </w:t>
            </w:r>
          </w:p>
          <w:p w14:paraId="3F3BDF2B" w14:textId="77777777" w:rsidR="00CB18DD" w:rsidRPr="00E12390" w:rsidRDefault="00CB18DD" w:rsidP="00E12390">
            <w:pPr>
              <w:pStyle w:val="Lijstalinea"/>
              <w:spacing w:line="276" w:lineRule="auto"/>
            </w:pPr>
          </w:p>
          <w:p w14:paraId="33535C78" w14:textId="76ED483D" w:rsidR="00CB18DD" w:rsidRPr="00E12390" w:rsidRDefault="00CB18DD" w:rsidP="00E12390">
            <w:pPr>
              <w:spacing w:line="276" w:lineRule="auto"/>
            </w:pPr>
            <w:r w:rsidRPr="00E12390">
              <w:rPr>
                <w:b/>
              </w:rPr>
              <w:t>ORIENTEREN</w:t>
            </w:r>
          </w:p>
          <w:p w14:paraId="200F27E2" w14:textId="68492F71" w:rsidR="00CB18DD" w:rsidRPr="00E12390" w:rsidRDefault="00CB18DD" w:rsidP="00E12390">
            <w:pPr>
              <w:pStyle w:val="Lijstalinea"/>
              <w:numPr>
                <w:ilvl w:val="0"/>
                <w:numId w:val="14"/>
              </w:numPr>
              <w:spacing w:line="276" w:lineRule="auto"/>
            </w:pPr>
            <w:r w:rsidRPr="00E12390">
              <w:t>Lees eerst Hoofdstuk 6 uit Effectief Leren  (</w:t>
            </w:r>
            <w:proofErr w:type="spellStart"/>
            <w:r w:rsidRPr="00E12390">
              <w:t>Ebbens</w:t>
            </w:r>
            <w:proofErr w:type="spellEnd"/>
            <w:r w:rsidRPr="00E12390">
              <w:t xml:space="preserve"> &amp; Ettekoven).</w:t>
            </w:r>
          </w:p>
          <w:p w14:paraId="0079DD1A" w14:textId="77777777" w:rsidR="00CB18DD" w:rsidRPr="00E12390" w:rsidRDefault="00CB18DD" w:rsidP="00E12390">
            <w:pPr>
              <w:spacing w:line="276" w:lineRule="auto"/>
            </w:pPr>
          </w:p>
          <w:p w14:paraId="5E23D34F" w14:textId="09179203" w:rsidR="00CB18DD" w:rsidRPr="00E12390" w:rsidRDefault="00CB18DD" w:rsidP="00E12390">
            <w:pPr>
              <w:spacing w:line="276" w:lineRule="auto"/>
              <w:rPr>
                <w:b/>
              </w:rPr>
            </w:pPr>
            <w:r w:rsidRPr="00E12390">
              <w:rPr>
                <w:b/>
              </w:rPr>
              <w:t>ERVAREN</w:t>
            </w:r>
          </w:p>
          <w:p w14:paraId="69321218" w14:textId="41A54EF1" w:rsidR="00CB18DD" w:rsidRPr="00E12390" w:rsidRDefault="00834A79" w:rsidP="00E12390">
            <w:pPr>
              <w:pStyle w:val="Lijstalinea"/>
              <w:numPr>
                <w:ilvl w:val="0"/>
                <w:numId w:val="14"/>
              </w:numPr>
              <w:spacing w:line="276" w:lineRule="auto"/>
            </w:pPr>
            <w:r>
              <w:t>Speel het interactieve spel. “Zie je alles in de klas?</w:t>
            </w:r>
            <w:r w:rsidR="00CB18DD" w:rsidRPr="00E12390">
              <w:t xml:space="preserve">” op de site van leraar24. </w:t>
            </w:r>
            <w:hyperlink r:id="rId5" w:history="1">
              <w:r w:rsidR="00CB18DD" w:rsidRPr="00E12390">
                <w:rPr>
                  <w:rStyle w:val="Hyperlink"/>
                </w:rPr>
                <w:t>http://www.werkeninhetonderwijs.nl/jijvoordeklas/popup_spel.htm</w:t>
              </w:r>
            </w:hyperlink>
            <w:r w:rsidR="00CB18DD" w:rsidRPr="00E12390">
              <w:t xml:space="preserve"> </w:t>
            </w:r>
          </w:p>
          <w:p w14:paraId="6B518A06" w14:textId="77777777" w:rsidR="00CB18DD" w:rsidRPr="00E12390" w:rsidRDefault="00CB18DD" w:rsidP="00E12390">
            <w:pPr>
              <w:pStyle w:val="Lijstalinea"/>
              <w:numPr>
                <w:ilvl w:val="0"/>
                <w:numId w:val="14"/>
              </w:numPr>
              <w:spacing w:line="276" w:lineRule="auto"/>
            </w:pPr>
            <w:r w:rsidRPr="00E12390">
              <w:t>Hoe is het met jouw orde in de klas gesteld? Op welk onderdeel scoor je het hoogst? Wat betekent de uitslag van het spel voor je? Wat wil je zo houden en wat wil je leren?</w:t>
            </w:r>
          </w:p>
          <w:p w14:paraId="797BB9E1" w14:textId="410735FF" w:rsidR="00CB18DD" w:rsidRPr="00E12390" w:rsidRDefault="00CB18DD" w:rsidP="00E12390">
            <w:pPr>
              <w:pStyle w:val="Lijstalinea"/>
              <w:numPr>
                <w:ilvl w:val="0"/>
                <w:numId w:val="14"/>
              </w:numPr>
              <w:spacing w:line="276" w:lineRule="auto"/>
            </w:pPr>
            <w:r w:rsidRPr="00E12390">
              <w:t>Probeer nu het spel nog een keer te spelen, maar nu ga je de eerste vier stappen van fig. 6.2. spelen (alsof je leraar van die klas bent).</w:t>
            </w:r>
          </w:p>
          <w:p w14:paraId="1A96F0B1" w14:textId="77777777" w:rsidR="00CB18DD" w:rsidRPr="00E12390" w:rsidRDefault="00CB18DD" w:rsidP="00E12390">
            <w:pPr>
              <w:pStyle w:val="Geenafstand"/>
              <w:spacing w:line="276" w:lineRule="auto"/>
              <w:rPr>
                <w:rFonts w:ascii="Times New Roman" w:hAnsi="Times New Roman"/>
                <w:sz w:val="24"/>
                <w:szCs w:val="24"/>
              </w:rPr>
            </w:pPr>
          </w:p>
          <w:p w14:paraId="2B9C64D5" w14:textId="7CB3088A" w:rsidR="00CB18DD" w:rsidRPr="00E12390" w:rsidRDefault="00CB18DD" w:rsidP="00E12390">
            <w:pPr>
              <w:pStyle w:val="Geenafstand"/>
              <w:spacing w:line="276" w:lineRule="auto"/>
              <w:rPr>
                <w:rFonts w:ascii="Times New Roman" w:hAnsi="Times New Roman"/>
                <w:b/>
                <w:sz w:val="24"/>
                <w:szCs w:val="24"/>
              </w:rPr>
            </w:pPr>
            <w:r w:rsidRPr="00E12390">
              <w:rPr>
                <w:rFonts w:ascii="Times New Roman" w:hAnsi="Times New Roman"/>
                <w:b/>
                <w:sz w:val="24"/>
                <w:szCs w:val="24"/>
              </w:rPr>
              <w:t>VOORBEREIDEN</w:t>
            </w:r>
          </w:p>
          <w:p w14:paraId="5809CBF4" w14:textId="77777777" w:rsidR="00CB18DD" w:rsidRPr="00E12390" w:rsidRDefault="00CB18DD" w:rsidP="00E12390">
            <w:pPr>
              <w:pStyle w:val="Geenafstand"/>
              <w:numPr>
                <w:ilvl w:val="0"/>
                <w:numId w:val="15"/>
              </w:numPr>
              <w:spacing w:line="276" w:lineRule="auto"/>
              <w:rPr>
                <w:rFonts w:ascii="Times New Roman" w:hAnsi="Times New Roman"/>
                <w:sz w:val="24"/>
                <w:szCs w:val="24"/>
              </w:rPr>
            </w:pPr>
            <w:r w:rsidRPr="00E12390">
              <w:rPr>
                <w:rFonts w:ascii="Times New Roman" w:hAnsi="Times New Roman"/>
                <w:sz w:val="24"/>
                <w:szCs w:val="24"/>
              </w:rPr>
              <w:t>Je gaat je lessen voorbereiden en tijdens je lesvoorbereiding van de komende weken hou je er rekening mee dat je de eerste vier stappen van het tien stappenplan gaat toepassen. Oefen thuis voor de spiegel. Hoe ga je dit aanpakken?</w:t>
            </w:r>
          </w:p>
          <w:p w14:paraId="6E0D3855" w14:textId="0AE22297" w:rsidR="00CB18DD" w:rsidRPr="00E12390" w:rsidRDefault="00CB18DD" w:rsidP="00E12390">
            <w:pPr>
              <w:pStyle w:val="Geenafstand"/>
              <w:numPr>
                <w:ilvl w:val="0"/>
                <w:numId w:val="15"/>
              </w:numPr>
              <w:spacing w:line="276" w:lineRule="auto"/>
              <w:rPr>
                <w:rFonts w:ascii="Times New Roman" w:hAnsi="Times New Roman"/>
                <w:sz w:val="24"/>
                <w:szCs w:val="24"/>
              </w:rPr>
            </w:pPr>
            <w:r w:rsidRPr="00E12390">
              <w:rPr>
                <w:rFonts w:ascii="Times New Roman" w:hAnsi="Times New Roman"/>
                <w:sz w:val="24"/>
                <w:szCs w:val="24"/>
              </w:rPr>
              <w:t xml:space="preserve">Bespreek met je SPD en eventuele medestudent waar ze in je komende lessen zeker op moeten letten. </w:t>
            </w:r>
          </w:p>
          <w:p w14:paraId="0C37171C" w14:textId="77777777" w:rsidR="00CB18DD" w:rsidRPr="00E12390" w:rsidRDefault="00CB18DD" w:rsidP="00E12390">
            <w:pPr>
              <w:pStyle w:val="Geenafstand"/>
              <w:spacing w:line="276" w:lineRule="auto"/>
              <w:rPr>
                <w:rFonts w:ascii="Times New Roman" w:hAnsi="Times New Roman"/>
                <w:sz w:val="24"/>
                <w:szCs w:val="24"/>
              </w:rPr>
            </w:pPr>
          </w:p>
          <w:p w14:paraId="387E34F6" w14:textId="127DDF83" w:rsidR="00CB18DD" w:rsidRPr="00E12390" w:rsidRDefault="00CB18DD" w:rsidP="00E12390">
            <w:pPr>
              <w:pStyle w:val="Geenafstand"/>
              <w:spacing w:line="276" w:lineRule="auto"/>
              <w:rPr>
                <w:rFonts w:ascii="Times New Roman" w:hAnsi="Times New Roman"/>
                <w:b/>
                <w:sz w:val="24"/>
                <w:szCs w:val="24"/>
              </w:rPr>
            </w:pPr>
            <w:r w:rsidRPr="00E12390">
              <w:rPr>
                <w:rFonts w:ascii="Times New Roman" w:hAnsi="Times New Roman"/>
                <w:b/>
                <w:sz w:val="24"/>
                <w:szCs w:val="24"/>
              </w:rPr>
              <w:t>DOEN</w:t>
            </w:r>
          </w:p>
          <w:p w14:paraId="5CC28626" w14:textId="01F4505A" w:rsidR="00CB18DD" w:rsidRPr="00E12390" w:rsidRDefault="00CB18DD" w:rsidP="00E12390">
            <w:pPr>
              <w:pStyle w:val="Geenafstand"/>
              <w:numPr>
                <w:ilvl w:val="0"/>
                <w:numId w:val="17"/>
              </w:numPr>
              <w:spacing w:line="276" w:lineRule="auto"/>
              <w:rPr>
                <w:rFonts w:ascii="Times New Roman" w:hAnsi="Times New Roman"/>
                <w:sz w:val="24"/>
                <w:szCs w:val="24"/>
              </w:rPr>
            </w:pPr>
            <w:r w:rsidRPr="00E12390">
              <w:rPr>
                <w:rFonts w:ascii="Times New Roman" w:hAnsi="Times New Roman"/>
                <w:sz w:val="24"/>
                <w:szCs w:val="24"/>
              </w:rPr>
              <w:t xml:space="preserve">Daarna pas je deze vier stappen op een hiertoe geschikt moment toe tijdens je te geven lessen. </w:t>
            </w:r>
          </w:p>
          <w:p w14:paraId="2DA15645" w14:textId="77777777" w:rsidR="00CB18DD" w:rsidRPr="00E12390" w:rsidRDefault="00CB18DD" w:rsidP="00E12390">
            <w:pPr>
              <w:pStyle w:val="Geenafstand"/>
              <w:spacing w:line="276" w:lineRule="auto"/>
              <w:rPr>
                <w:rFonts w:ascii="Times New Roman" w:hAnsi="Times New Roman"/>
                <w:sz w:val="24"/>
                <w:szCs w:val="24"/>
              </w:rPr>
            </w:pPr>
          </w:p>
          <w:p w14:paraId="21774F37" w14:textId="7751170D" w:rsidR="00CB18DD" w:rsidRPr="00E12390" w:rsidRDefault="00CB18DD" w:rsidP="00E12390">
            <w:pPr>
              <w:pStyle w:val="Geenafstand"/>
              <w:spacing w:line="276" w:lineRule="auto"/>
              <w:rPr>
                <w:rFonts w:ascii="Times New Roman" w:hAnsi="Times New Roman"/>
                <w:sz w:val="24"/>
                <w:szCs w:val="24"/>
              </w:rPr>
            </w:pPr>
            <w:r w:rsidRPr="00E12390">
              <w:rPr>
                <w:rFonts w:ascii="Times New Roman" w:hAnsi="Times New Roman"/>
                <w:b/>
                <w:sz w:val="24"/>
                <w:szCs w:val="24"/>
              </w:rPr>
              <w:t>REFLECTERE</w:t>
            </w:r>
            <w:r w:rsidR="004071F2" w:rsidRPr="00E12390">
              <w:rPr>
                <w:rFonts w:ascii="Times New Roman" w:hAnsi="Times New Roman"/>
                <w:b/>
                <w:sz w:val="24"/>
                <w:szCs w:val="24"/>
              </w:rPr>
              <w:t>N</w:t>
            </w:r>
          </w:p>
          <w:p w14:paraId="32A63406" w14:textId="77777777" w:rsidR="00CB18DD" w:rsidRPr="00E12390" w:rsidRDefault="00CB18DD" w:rsidP="00E12390">
            <w:pPr>
              <w:pStyle w:val="Geenafstand"/>
              <w:numPr>
                <w:ilvl w:val="0"/>
                <w:numId w:val="17"/>
              </w:numPr>
              <w:spacing w:line="276" w:lineRule="auto"/>
              <w:rPr>
                <w:rFonts w:ascii="Times New Roman" w:hAnsi="Times New Roman"/>
                <w:sz w:val="24"/>
                <w:szCs w:val="24"/>
              </w:rPr>
            </w:pPr>
            <w:r w:rsidRPr="00E12390">
              <w:rPr>
                <w:rFonts w:ascii="Times New Roman" w:hAnsi="Times New Roman"/>
                <w:sz w:val="24"/>
                <w:szCs w:val="24"/>
              </w:rPr>
              <w:t xml:space="preserve">In je nabespreking vraag je feedback op de uitvoering van die vier stappen. </w:t>
            </w:r>
          </w:p>
          <w:p w14:paraId="5A3AF147" w14:textId="2D269D20" w:rsidR="00CB18DD" w:rsidRPr="00E12390" w:rsidRDefault="00CB18DD" w:rsidP="00E12390">
            <w:pPr>
              <w:pStyle w:val="Geenafstand"/>
              <w:numPr>
                <w:ilvl w:val="0"/>
                <w:numId w:val="17"/>
              </w:numPr>
              <w:spacing w:line="276" w:lineRule="auto"/>
              <w:rPr>
                <w:rFonts w:ascii="Times New Roman" w:hAnsi="Times New Roman"/>
                <w:sz w:val="24"/>
                <w:szCs w:val="24"/>
              </w:rPr>
            </w:pPr>
            <w:r w:rsidRPr="00E12390">
              <w:rPr>
                <w:rFonts w:ascii="Times New Roman" w:hAnsi="Times New Roman"/>
                <w:sz w:val="24"/>
                <w:szCs w:val="24"/>
              </w:rPr>
              <w:t xml:space="preserve">Tenslotte leg je je ervaringen vast in je weekreflecties. </w:t>
            </w:r>
          </w:p>
          <w:p w14:paraId="5AC40CD4" w14:textId="7C858D74" w:rsidR="00270B00" w:rsidRPr="00E12390" w:rsidRDefault="00270B00" w:rsidP="00E12390">
            <w:pPr>
              <w:spacing w:before="100" w:beforeAutospacing="1" w:after="100" w:afterAutospacing="1" w:line="276" w:lineRule="auto"/>
            </w:pPr>
          </w:p>
        </w:tc>
      </w:tr>
      <w:tr w:rsidR="00270B00" w14:paraId="4C746733" w14:textId="77777777" w:rsidTr="00E12390">
        <w:trPr>
          <w:trHeight w:val="770"/>
        </w:trPr>
        <w:tc>
          <w:tcPr>
            <w:tcW w:w="2547" w:type="dxa"/>
            <w:shd w:val="clear" w:color="auto" w:fill="DBE5F1" w:themeFill="accent1" w:themeFillTint="33"/>
          </w:tcPr>
          <w:p w14:paraId="5ECE5486" w14:textId="4FB071AD" w:rsidR="00270B00" w:rsidRPr="00A23E72" w:rsidRDefault="00270B00" w:rsidP="00270B00">
            <w:pPr>
              <w:rPr>
                <w:b/>
              </w:rPr>
            </w:pPr>
            <w:r>
              <w:rPr>
                <w:b/>
              </w:rPr>
              <w:lastRenderedPageBreak/>
              <w:t>Resultaatverwachting</w:t>
            </w:r>
          </w:p>
        </w:tc>
        <w:tc>
          <w:tcPr>
            <w:tcW w:w="6515" w:type="dxa"/>
          </w:tcPr>
          <w:p w14:paraId="71010E85" w14:textId="77777777" w:rsidR="00CB18DD" w:rsidRPr="00E12390" w:rsidRDefault="00CB18DD" w:rsidP="00E12390">
            <w:pPr>
              <w:spacing w:line="276" w:lineRule="auto"/>
            </w:pPr>
            <w:r w:rsidRPr="00E12390">
              <w:t>In de volgende documenten beschrijf je hoe je aan dit leerdoel hebt gewerkt en waar je nu staat.</w:t>
            </w:r>
          </w:p>
          <w:p w14:paraId="05C94370" w14:textId="77777777" w:rsidR="00CB18DD" w:rsidRPr="00E12390" w:rsidRDefault="00CB18DD" w:rsidP="00E12390">
            <w:pPr>
              <w:spacing w:line="276" w:lineRule="auto"/>
            </w:pPr>
          </w:p>
          <w:p w14:paraId="509707E4" w14:textId="77777777" w:rsidR="00CB18DD" w:rsidRPr="00E12390" w:rsidRDefault="00CB18DD" w:rsidP="00E12390">
            <w:pPr>
              <w:numPr>
                <w:ilvl w:val="0"/>
                <w:numId w:val="18"/>
              </w:numPr>
              <w:spacing w:line="276" w:lineRule="auto"/>
            </w:pPr>
            <w:r w:rsidRPr="00E12390">
              <w:lastRenderedPageBreak/>
              <w:t>weekreflectie(s)</w:t>
            </w:r>
          </w:p>
          <w:p w14:paraId="4D168E2B" w14:textId="77777777" w:rsidR="00CB18DD" w:rsidRPr="00E12390" w:rsidRDefault="00CB18DD" w:rsidP="00E12390">
            <w:pPr>
              <w:numPr>
                <w:ilvl w:val="0"/>
                <w:numId w:val="18"/>
              </w:numPr>
              <w:spacing w:line="276" w:lineRule="auto"/>
            </w:pPr>
            <w:r w:rsidRPr="00E12390">
              <w:t>zelfevaluatie student bij tussen- en eindevaluatie</w:t>
            </w:r>
          </w:p>
          <w:p w14:paraId="72AB1DF0" w14:textId="77777777" w:rsidR="00CB18DD" w:rsidRPr="00E12390" w:rsidRDefault="00CB18DD" w:rsidP="00E12390">
            <w:pPr>
              <w:spacing w:line="276" w:lineRule="auto"/>
              <w:ind w:left="360"/>
            </w:pPr>
          </w:p>
          <w:p w14:paraId="7558E760" w14:textId="152CCC6D" w:rsidR="00CB18DD" w:rsidRPr="00E12390" w:rsidRDefault="00CB18DD" w:rsidP="00E12390">
            <w:pPr>
              <w:spacing w:line="276" w:lineRule="auto"/>
            </w:pPr>
            <w:r w:rsidRPr="00E12390">
              <w:t>Ondersteun de documenten evt met een video-opname en de observatieformulieren.</w:t>
            </w:r>
          </w:p>
          <w:p w14:paraId="29A87DE2" w14:textId="77777777" w:rsidR="00CB18DD" w:rsidRPr="00E12390" w:rsidRDefault="00CB18DD" w:rsidP="00E12390">
            <w:pPr>
              <w:spacing w:line="276" w:lineRule="auto"/>
            </w:pPr>
          </w:p>
          <w:p w14:paraId="2C8D86AD" w14:textId="355263E6" w:rsidR="00270B00" w:rsidRPr="00E12390" w:rsidRDefault="00270B00" w:rsidP="00E12390">
            <w:pPr>
              <w:spacing w:line="276" w:lineRule="auto"/>
            </w:pPr>
          </w:p>
        </w:tc>
      </w:tr>
      <w:tr w:rsidR="00270B00" w14:paraId="2FE8E069" w14:textId="77777777" w:rsidTr="00E12390">
        <w:tc>
          <w:tcPr>
            <w:tcW w:w="2547" w:type="dxa"/>
            <w:shd w:val="clear" w:color="auto" w:fill="DBE5F1" w:themeFill="accent1" w:themeFillTint="33"/>
          </w:tcPr>
          <w:p w14:paraId="28A7ECE4" w14:textId="3A361A2C" w:rsidR="00270B00" w:rsidRDefault="00270B00" w:rsidP="00270B00">
            <w:pPr>
              <w:rPr>
                <w:b/>
              </w:rPr>
            </w:pPr>
            <w:r>
              <w:rPr>
                <w:b/>
              </w:rPr>
              <w:lastRenderedPageBreak/>
              <w:t>Evaluatie</w:t>
            </w:r>
          </w:p>
          <w:p w14:paraId="3EC0E393" w14:textId="77777777" w:rsidR="00270B00" w:rsidRPr="00A23E72" w:rsidRDefault="00270B00" w:rsidP="00270B00">
            <w:pPr>
              <w:rPr>
                <w:b/>
              </w:rPr>
            </w:pPr>
          </w:p>
        </w:tc>
        <w:tc>
          <w:tcPr>
            <w:tcW w:w="6515" w:type="dxa"/>
          </w:tcPr>
          <w:p w14:paraId="08E763B6" w14:textId="524AB6EB" w:rsidR="00270B00" w:rsidRPr="00E12390" w:rsidRDefault="000D5232" w:rsidP="00E12390">
            <w:pPr>
              <w:spacing w:before="100" w:beforeAutospacing="1" w:after="100" w:afterAutospacing="1" w:line="276" w:lineRule="auto"/>
              <w:rPr>
                <w:color w:val="000000"/>
                <w:lang w:eastAsia="en-US"/>
              </w:rPr>
            </w:pPr>
            <w:r>
              <w:t>Je</w:t>
            </w:r>
            <w:r w:rsidRPr="00E12390">
              <w:t xml:space="preserve"> SPD beschrijft in de tussen- en/of eindbeoordeling hoe je gegroeid bent ten aanzien van dit leerdoel en wat je hebt gedaan om dit te bereiken.</w:t>
            </w:r>
          </w:p>
        </w:tc>
      </w:tr>
      <w:tr w:rsidR="00270B00" w14:paraId="51B9DDEE" w14:textId="77777777" w:rsidTr="00E12390">
        <w:tc>
          <w:tcPr>
            <w:tcW w:w="2547" w:type="dxa"/>
            <w:shd w:val="clear" w:color="auto" w:fill="DBE5F1" w:themeFill="accent1" w:themeFillTint="33"/>
          </w:tcPr>
          <w:p w14:paraId="13F5E4D4" w14:textId="77777777" w:rsidR="00270B00" w:rsidRDefault="00270B00" w:rsidP="00270B00">
            <w:pPr>
              <w:rPr>
                <w:b/>
              </w:rPr>
            </w:pPr>
            <w:r>
              <w:rPr>
                <w:b/>
              </w:rPr>
              <w:t>Aanbevolen literatuur/bronnen</w:t>
            </w:r>
          </w:p>
          <w:p w14:paraId="669502C5" w14:textId="77777777" w:rsidR="00270B00" w:rsidRPr="00A23E72" w:rsidRDefault="00270B00" w:rsidP="00270B00">
            <w:pPr>
              <w:rPr>
                <w:b/>
              </w:rPr>
            </w:pPr>
          </w:p>
        </w:tc>
        <w:tc>
          <w:tcPr>
            <w:tcW w:w="6515" w:type="dxa"/>
          </w:tcPr>
          <w:p w14:paraId="4323E6AE" w14:textId="77777777" w:rsidR="00CB18DD" w:rsidRPr="00E12390" w:rsidRDefault="00CB18DD" w:rsidP="00E12390">
            <w:pPr>
              <w:spacing w:line="276" w:lineRule="auto"/>
            </w:pPr>
            <w:proofErr w:type="spellStart"/>
            <w:r w:rsidRPr="00E12390">
              <w:t>Ebbens</w:t>
            </w:r>
            <w:proofErr w:type="spellEnd"/>
            <w:r w:rsidRPr="00E12390">
              <w:t xml:space="preserve">, S, &amp; Ettekoven, S. ( 2005). </w:t>
            </w:r>
            <w:r w:rsidRPr="00E12390">
              <w:rPr>
                <w:i/>
              </w:rPr>
              <w:t xml:space="preserve">Effectief leren. </w:t>
            </w:r>
            <w:proofErr w:type="spellStart"/>
            <w:r w:rsidRPr="00E12390">
              <w:t>Groningen:Noordhoff</w:t>
            </w:r>
            <w:proofErr w:type="spellEnd"/>
            <w:r w:rsidRPr="00E12390">
              <w:t xml:space="preserve"> Uitgevers. ISBN 13: 9798001307523</w:t>
            </w:r>
          </w:p>
          <w:p w14:paraId="7B638FE3" w14:textId="77777777" w:rsidR="00CB18DD" w:rsidRPr="00E12390" w:rsidRDefault="00CB18DD" w:rsidP="00E12390">
            <w:pPr>
              <w:spacing w:line="276" w:lineRule="auto"/>
            </w:pPr>
          </w:p>
          <w:p w14:paraId="7D982B16" w14:textId="10DFF917" w:rsidR="00270B00" w:rsidRPr="00E12390" w:rsidRDefault="00CB18DD" w:rsidP="00E12390">
            <w:pPr>
              <w:spacing w:line="276" w:lineRule="auto"/>
            </w:pPr>
            <w:r w:rsidRPr="00E12390">
              <w:t>Kijkwijzer over het tienstappenmodel</w:t>
            </w:r>
          </w:p>
        </w:tc>
      </w:tr>
      <w:tr w:rsidR="00270B00" w14:paraId="30874A45" w14:textId="77777777" w:rsidTr="00E12390">
        <w:tc>
          <w:tcPr>
            <w:tcW w:w="2547" w:type="dxa"/>
            <w:shd w:val="clear" w:color="auto" w:fill="DBE5F1" w:themeFill="accent1" w:themeFillTint="33"/>
          </w:tcPr>
          <w:p w14:paraId="4C9D7E12" w14:textId="42DBF30D" w:rsidR="00270B00" w:rsidRDefault="00270B00" w:rsidP="00270B00">
            <w:pPr>
              <w:rPr>
                <w:b/>
              </w:rPr>
            </w:pPr>
            <w:r>
              <w:rPr>
                <w:b/>
              </w:rPr>
              <w:t>Bijlagen</w:t>
            </w:r>
          </w:p>
        </w:tc>
        <w:tc>
          <w:tcPr>
            <w:tcW w:w="6515" w:type="dxa"/>
          </w:tcPr>
          <w:p w14:paraId="50FA61D0" w14:textId="308A8033" w:rsidR="00270B00" w:rsidRPr="00E12390" w:rsidRDefault="00270B00" w:rsidP="00E12390">
            <w:pPr>
              <w:spacing w:line="276" w:lineRule="auto"/>
            </w:pPr>
          </w:p>
        </w:tc>
      </w:tr>
    </w:tbl>
    <w:p w14:paraId="14C82944" w14:textId="77777777" w:rsidR="004B6E13" w:rsidRDefault="004B6E13"/>
    <w:sectPr w:rsidR="004B6E13" w:rsidSect="00D97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2FA2"/>
    <w:multiLevelType w:val="hybridMultilevel"/>
    <w:tmpl w:val="B6685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B51F6"/>
    <w:multiLevelType w:val="hybridMultilevel"/>
    <w:tmpl w:val="FFD2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32715"/>
    <w:multiLevelType w:val="multilevel"/>
    <w:tmpl w:val="3AEE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BB6F0B"/>
    <w:multiLevelType w:val="hybridMultilevel"/>
    <w:tmpl w:val="A61C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45BC5"/>
    <w:multiLevelType w:val="hybridMultilevel"/>
    <w:tmpl w:val="EF7C009C"/>
    <w:lvl w:ilvl="0" w:tplc="DBAE5ED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141CB"/>
    <w:multiLevelType w:val="multilevel"/>
    <w:tmpl w:val="A780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F6ED4"/>
    <w:multiLevelType w:val="hybridMultilevel"/>
    <w:tmpl w:val="D0B8DCD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4E7756"/>
    <w:multiLevelType w:val="hybridMultilevel"/>
    <w:tmpl w:val="0E88F7EE"/>
    <w:lvl w:ilvl="0" w:tplc="0409000B">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C44CBA"/>
    <w:multiLevelType w:val="multilevel"/>
    <w:tmpl w:val="7DD8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B903E6"/>
    <w:multiLevelType w:val="multilevel"/>
    <w:tmpl w:val="6E72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3D48FE"/>
    <w:multiLevelType w:val="multilevel"/>
    <w:tmpl w:val="F618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354F25"/>
    <w:multiLevelType w:val="hybridMultilevel"/>
    <w:tmpl w:val="2E2EF1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3322E0E"/>
    <w:multiLevelType w:val="multilevel"/>
    <w:tmpl w:val="2FFA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17203D"/>
    <w:multiLevelType w:val="hybridMultilevel"/>
    <w:tmpl w:val="BAC8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720B02"/>
    <w:multiLevelType w:val="hybridMultilevel"/>
    <w:tmpl w:val="DFE87110"/>
    <w:lvl w:ilvl="0" w:tplc="C0B6A164">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38D297F"/>
    <w:multiLevelType w:val="multilevel"/>
    <w:tmpl w:val="438E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E921A3"/>
    <w:multiLevelType w:val="hybridMultilevel"/>
    <w:tmpl w:val="CFF46400"/>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061483"/>
    <w:multiLevelType w:val="multilevel"/>
    <w:tmpl w:val="3558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16"/>
  </w:num>
  <w:num w:numId="4">
    <w:abstractNumId w:val="6"/>
  </w:num>
  <w:num w:numId="5">
    <w:abstractNumId w:val="4"/>
  </w:num>
  <w:num w:numId="6">
    <w:abstractNumId w:val="2"/>
  </w:num>
  <w:num w:numId="7">
    <w:abstractNumId w:val="9"/>
  </w:num>
  <w:num w:numId="8">
    <w:abstractNumId w:val="10"/>
  </w:num>
  <w:num w:numId="9">
    <w:abstractNumId w:val="8"/>
  </w:num>
  <w:num w:numId="10">
    <w:abstractNumId w:val="5"/>
  </w:num>
  <w:num w:numId="11">
    <w:abstractNumId w:val="12"/>
  </w:num>
  <w:num w:numId="12">
    <w:abstractNumId w:val="17"/>
  </w:num>
  <w:num w:numId="13">
    <w:abstractNumId w:val="14"/>
  </w:num>
  <w:num w:numId="14">
    <w:abstractNumId w:val="0"/>
  </w:num>
  <w:num w:numId="15">
    <w:abstractNumId w:val="1"/>
  </w:num>
  <w:num w:numId="16">
    <w:abstractNumId w:val="3"/>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E13"/>
    <w:rsid w:val="000060C3"/>
    <w:rsid w:val="0000738A"/>
    <w:rsid w:val="0005721D"/>
    <w:rsid w:val="00091F31"/>
    <w:rsid w:val="000C5564"/>
    <w:rsid w:val="000D265D"/>
    <w:rsid w:val="000D5232"/>
    <w:rsid w:val="00233AEA"/>
    <w:rsid w:val="00235CC1"/>
    <w:rsid w:val="00252B88"/>
    <w:rsid w:val="00270B00"/>
    <w:rsid w:val="002A5C6B"/>
    <w:rsid w:val="0033486F"/>
    <w:rsid w:val="00393C45"/>
    <w:rsid w:val="003B5AA7"/>
    <w:rsid w:val="003D50EA"/>
    <w:rsid w:val="004071F2"/>
    <w:rsid w:val="004B6E13"/>
    <w:rsid w:val="004B7BB7"/>
    <w:rsid w:val="00531A9E"/>
    <w:rsid w:val="00535476"/>
    <w:rsid w:val="005421A3"/>
    <w:rsid w:val="005B6283"/>
    <w:rsid w:val="005D3620"/>
    <w:rsid w:val="00607175"/>
    <w:rsid w:val="006B71AC"/>
    <w:rsid w:val="006F6554"/>
    <w:rsid w:val="0074498B"/>
    <w:rsid w:val="00753827"/>
    <w:rsid w:val="00834A79"/>
    <w:rsid w:val="009A0AD3"/>
    <w:rsid w:val="00A1421C"/>
    <w:rsid w:val="00A23E72"/>
    <w:rsid w:val="00B05470"/>
    <w:rsid w:val="00C155FB"/>
    <w:rsid w:val="00CB18DD"/>
    <w:rsid w:val="00D60425"/>
    <w:rsid w:val="00D65B05"/>
    <w:rsid w:val="00D97C54"/>
    <w:rsid w:val="00DD3A81"/>
    <w:rsid w:val="00E12390"/>
    <w:rsid w:val="00E2106B"/>
    <w:rsid w:val="00E54D60"/>
    <w:rsid w:val="00E63F53"/>
    <w:rsid w:val="00E97484"/>
    <w:rsid w:val="00FF15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CE77B"/>
  <w15:docId w15:val="{D259BBF1-B5B0-451D-87A9-C17B8DE6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7C54"/>
    <w:rPr>
      <w:sz w:val="24"/>
      <w:szCs w:val="24"/>
    </w:rPr>
  </w:style>
  <w:style w:type="paragraph" w:styleId="Kop1">
    <w:name w:val="heading 1"/>
    <w:basedOn w:val="Standaard"/>
    <w:next w:val="Standaard"/>
    <w:link w:val="Kop1Char"/>
    <w:qFormat/>
    <w:rsid w:val="00E1239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rsid w:val="00A23E72"/>
    <w:rPr>
      <w:sz w:val="16"/>
      <w:szCs w:val="16"/>
    </w:rPr>
  </w:style>
  <w:style w:type="paragraph" w:styleId="Tekstopmerking">
    <w:name w:val="annotation text"/>
    <w:basedOn w:val="Standaard"/>
    <w:link w:val="TekstopmerkingChar"/>
    <w:rsid w:val="00A23E72"/>
    <w:rPr>
      <w:sz w:val="20"/>
      <w:szCs w:val="20"/>
    </w:rPr>
  </w:style>
  <w:style w:type="character" w:customStyle="1" w:styleId="TekstopmerkingChar">
    <w:name w:val="Tekst opmerking Char"/>
    <w:basedOn w:val="Standaardalinea-lettertype"/>
    <w:link w:val="Tekstopmerking"/>
    <w:rsid w:val="00A23E72"/>
  </w:style>
  <w:style w:type="paragraph" w:styleId="Onderwerpvanopmerking">
    <w:name w:val="annotation subject"/>
    <w:basedOn w:val="Tekstopmerking"/>
    <w:next w:val="Tekstopmerking"/>
    <w:link w:val="OnderwerpvanopmerkingChar"/>
    <w:rsid w:val="00A23E72"/>
    <w:rPr>
      <w:b/>
      <w:bCs/>
    </w:rPr>
  </w:style>
  <w:style w:type="character" w:customStyle="1" w:styleId="OnderwerpvanopmerkingChar">
    <w:name w:val="Onderwerp van opmerking Char"/>
    <w:basedOn w:val="TekstopmerkingChar"/>
    <w:link w:val="Onderwerpvanopmerking"/>
    <w:rsid w:val="00A23E72"/>
    <w:rPr>
      <w:b/>
      <w:bCs/>
    </w:rPr>
  </w:style>
  <w:style w:type="paragraph" w:styleId="Ballontekst">
    <w:name w:val="Balloon Text"/>
    <w:basedOn w:val="Standaard"/>
    <w:link w:val="BallontekstChar"/>
    <w:rsid w:val="00A23E72"/>
    <w:rPr>
      <w:rFonts w:ascii="Tahoma" w:hAnsi="Tahoma" w:cs="Tahoma"/>
      <w:sz w:val="16"/>
      <w:szCs w:val="16"/>
    </w:rPr>
  </w:style>
  <w:style w:type="character" w:customStyle="1" w:styleId="BallontekstChar">
    <w:name w:val="Ballontekst Char"/>
    <w:basedOn w:val="Standaardalinea-lettertype"/>
    <w:link w:val="Ballontekst"/>
    <w:rsid w:val="00A23E72"/>
    <w:rPr>
      <w:rFonts w:ascii="Tahoma" w:hAnsi="Tahoma" w:cs="Tahoma"/>
      <w:sz w:val="16"/>
      <w:szCs w:val="16"/>
    </w:rPr>
  </w:style>
  <w:style w:type="paragraph" w:styleId="Normaalweb">
    <w:name w:val="Normal (Web)"/>
    <w:basedOn w:val="Standaard"/>
    <w:uiPriority w:val="99"/>
    <w:unhideWhenUsed/>
    <w:rsid w:val="0000738A"/>
    <w:pPr>
      <w:spacing w:before="100" w:beforeAutospacing="1" w:after="100" w:afterAutospacing="1"/>
    </w:pPr>
    <w:rPr>
      <w:lang w:val="en-US" w:eastAsia="en-US"/>
    </w:rPr>
  </w:style>
  <w:style w:type="character" w:styleId="Zwaar">
    <w:name w:val="Strong"/>
    <w:basedOn w:val="Standaardalinea-lettertype"/>
    <w:uiPriority w:val="22"/>
    <w:qFormat/>
    <w:rsid w:val="0000738A"/>
    <w:rPr>
      <w:b/>
      <w:bCs/>
    </w:rPr>
  </w:style>
  <w:style w:type="paragraph" w:styleId="Lijstalinea">
    <w:name w:val="List Paragraph"/>
    <w:basedOn w:val="Standaard"/>
    <w:uiPriority w:val="34"/>
    <w:qFormat/>
    <w:rsid w:val="005D3620"/>
    <w:pPr>
      <w:ind w:left="720"/>
      <w:contextualSpacing/>
    </w:pPr>
  </w:style>
  <w:style w:type="character" w:styleId="Hyperlink">
    <w:name w:val="Hyperlink"/>
    <w:uiPriority w:val="99"/>
    <w:unhideWhenUsed/>
    <w:rsid w:val="00CB18DD"/>
    <w:rPr>
      <w:color w:val="0000FF"/>
      <w:u w:val="single"/>
    </w:rPr>
  </w:style>
  <w:style w:type="paragraph" w:styleId="Geenafstand">
    <w:name w:val="No Spacing"/>
    <w:uiPriority w:val="1"/>
    <w:qFormat/>
    <w:rsid w:val="00CB18DD"/>
    <w:rPr>
      <w:rFonts w:ascii="Calibri" w:eastAsia="Calibri" w:hAnsi="Calibri"/>
      <w:sz w:val="22"/>
      <w:szCs w:val="22"/>
      <w:lang w:eastAsia="en-US"/>
    </w:rPr>
  </w:style>
  <w:style w:type="character" w:customStyle="1" w:styleId="Kop1Char">
    <w:name w:val="Kop 1 Char"/>
    <w:basedOn w:val="Standaardalinea-lettertype"/>
    <w:link w:val="Kop1"/>
    <w:rsid w:val="00E1239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683512">
      <w:bodyDiv w:val="1"/>
      <w:marLeft w:val="120"/>
      <w:marRight w:val="120"/>
      <w:marTop w:val="120"/>
      <w:marBottom w:val="120"/>
      <w:divBdr>
        <w:top w:val="none" w:sz="0" w:space="0" w:color="auto"/>
        <w:left w:val="none" w:sz="0" w:space="0" w:color="auto"/>
        <w:bottom w:val="none" w:sz="0" w:space="0" w:color="auto"/>
        <w:right w:val="none" w:sz="0" w:space="0" w:color="auto"/>
      </w:divBdr>
    </w:div>
    <w:div w:id="367995449">
      <w:bodyDiv w:val="1"/>
      <w:marLeft w:val="120"/>
      <w:marRight w:val="120"/>
      <w:marTop w:val="120"/>
      <w:marBottom w:val="120"/>
      <w:divBdr>
        <w:top w:val="none" w:sz="0" w:space="0" w:color="auto"/>
        <w:left w:val="none" w:sz="0" w:space="0" w:color="auto"/>
        <w:bottom w:val="none" w:sz="0" w:space="0" w:color="auto"/>
        <w:right w:val="none" w:sz="0" w:space="0" w:color="auto"/>
      </w:divBdr>
    </w:div>
    <w:div w:id="370955038">
      <w:bodyDiv w:val="1"/>
      <w:marLeft w:val="120"/>
      <w:marRight w:val="120"/>
      <w:marTop w:val="120"/>
      <w:marBottom w:val="120"/>
      <w:divBdr>
        <w:top w:val="none" w:sz="0" w:space="0" w:color="auto"/>
        <w:left w:val="none" w:sz="0" w:space="0" w:color="auto"/>
        <w:bottom w:val="none" w:sz="0" w:space="0" w:color="auto"/>
        <w:right w:val="none" w:sz="0" w:space="0" w:color="auto"/>
      </w:divBdr>
    </w:div>
    <w:div w:id="378556427">
      <w:bodyDiv w:val="1"/>
      <w:marLeft w:val="0"/>
      <w:marRight w:val="0"/>
      <w:marTop w:val="0"/>
      <w:marBottom w:val="0"/>
      <w:divBdr>
        <w:top w:val="none" w:sz="0" w:space="0" w:color="auto"/>
        <w:left w:val="none" w:sz="0" w:space="0" w:color="auto"/>
        <w:bottom w:val="none" w:sz="0" w:space="0" w:color="auto"/>
        <w:right w:val="none" w:sz="0" w:space="0" w:color="auto"/>
      </w:divBdr>
      <w:divsChild>
        <w:div w:id="523709861">
          <w:marLeft w:val="0"/>
          <w:marRight w:val="0"/>
          <w:marTop w:val="0"/>
          <w:marBottom w:val="0"/>
          <w:divBdr>
            <w:top w:val="none" w:sz="0" w:space="0" w:color="auto"/>
            <w:left w:val="none" w:sz="0" w:space="0" w:color="auto"/>
            <w:bottom w:val="none" w:sz="0" w:space="0" w:color="auto"/>
            <w:right w:val="none" w:sz="0" w:space="0" w:color="auto"/>
          </w:divBdr>
          <w:divsChild>
            <w:div w:id="1072241653">
              <w:marLeft w:val="0"/>
              <w:marRight w:val="0"/>
              <w:marTop w:val="0"/>
              <w:marBottom w:val="0"/>
              <w:divBdr>
                <w:top w:val="none" w:sz="0" w:space="0" w:color="auto"/>
                <w:left w:val="none" w:sz="0" w:space="0" w:color="auto"/>
                <w:bottom w:val="none" w:sz="0" w:space="0" w:color="auto"/>
                <w:right w:val="none" w:sz="0" w:space="0" w:color="auto"/>
              </w:divBdr>
              <w:divsChild>
                <w:div w:id="16405689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06217483">
      <w:bodyDiv w:val="1"/>
      <w:marLeft w:val="120"/>
      <w:marRight w:val="120"/>
      <w:marTop w:val="120"/>
      <w:marBottom w:val="120"/>
      <w:divBdr>
        <w:top w:val="none" w:sz="0" w:space="0" w:color="auto"/>
        <w:left w:val="none" w:sz="0" w:space="0" w:color="auto"/>
        <w:bottom w:val="none" w:sz="0" w:space="0" w:color="auto"/>
        <w:right w:val="none" w:sz="0" w:space="0" w:color="auto"/>
      </w:divBdr>
    </w:div>
    <w:div w:id="732389563">
      <w:bodyDiv w:val="1"/>
      <w:marLeft w:val="120"/>
      <w:marRight w:val="120"/>
      <w:marTop w:val="120"/>
      <w:marBottom w:val="120"/>
      <w:divBdr>
        <w:top w:val="none" w:sz="0" w:space="0" w:color="auto"/>
        <w:left w:val="none" w:sz="0" w:space="0" w:color="auto"/>
        <w:bottom w:val="none" w:sz="0" w:space="0" w:color="auto"/>
        <w:right w:val="none" w:sz="0" w:space="0" w:color="auto"/>
      </w:divBdr>
    </w:div>
    <w:div w:id="780689871">
      <w:bodyDiv w:val="1"/>
      <w:marLeft w:val="120"/>
      <w:marRight w:val="120"/>
      <w:marTop w:val="120"/>
      <w:marBottom w:val="120"/>
      <w:divBdr>
        <w:top w:val="none" w:sz="0" w:space="0" w:color="auto"/>
        <w:left w:val="none" w:sz="0" w:space="0" w:color="auto"/>
        <w:bottom w:val="none" w:sz="0" w:space="0" w:color="auto"/>
        <w:right w:val="none" w:sz="0" w:space="0" w:color="auto"/>
      </w:divBdr>
    </w:div>
    <w:div w:id="807669053">
      <w:bodyDiv w:val="1"/>
      <w:marLeft w:val="120"/>
      <w:marRight w:val="120"/>
      <w:marTop w:val="120"/>
      <w:marBottom w:val="120"/>
      <w:divBdr>
        <w:top w:val="none" w:sz="0" w:space="0" w:color="auto"/>
        <w:left w:val="none" w:sz="0" w:space="0" w:color="auto"/>
        <w:bottom w:val="none" w:sz="0" w:space="0" w:color="auto"/>
        <w:right w:val="none" w:sz="0" w:space="0" w:color="auto"/>
      </w:divBdr>
    </w:div>
    <w:div w:id="832843830">
      <w:bodyDiv w:val="1"/>
      <w:marLeft w:val="120"/>
      <w:marRight w:val="120"/>
      <w:marTop w:val="120"/>
      <w:marBottom w:val="120"/>
      <w:divBdr>
        <w:top w:val="none" w:sz="0" w:space="0" w:color="auto"/>
        <w:left w:val="none" w:sz="0" w:space="0" w:color="auto"/>
        <w:bottom w:val="none" w:sz="0" w:space="0" w:color="auto"/>
        <w:right w:val="none" w:sz="0" w:space="0" w:color="auto"/>
      </w:divBdr>
    </w:div>
    <w:div w:id="927471104">
      <w:bodyDiv w:val="1"/>
      <w:marLeft w:val="120"/>
      <w:marRight w:val="120"/>
      <w:marTop w:val="120"/>
      <w:marBottom w:val="120"/>
      <w:divBdr>
        <w:top w:val="none" w:sz="0" w:space="0" w:color="auto"/>
        <w:left w:val="none" w:sz="0" w:space="0" w:color="auto"/>
        <w:bottom w:val="none" w:sz="0" w:space="0" w:color="auto"/>
        <w:right w:val="none" w:sz="0" w:space="0" w:color="auto"/>
      </w:divBdr>
    </w:div>
    <w:div w:id="1007755893">
      <w:bodyDiv w:val="1"/>
      <w:marLeft w:val="120"/>
      <w:marRight w:val="120"/>
      <w:marTop w:val="120"/>
      <w:marBottom w:val="120"/>
      <w:divBdr>
        <w:top w:val="none" w:sz="0" w:space="0" w:color="auto"/>
        <w:left w:val="none" w:sz="0" w:space="0" w:color="auto"/>
        <w:bottom w:val="none" w:sz="0" w:space="0" w:color="auto"/>
        <w:right w:val="none" w:sz="0" w:space="0" w:color="auto"/>
      </w:divBdr>
    </w:div>
    <w:div w:id="1066025997">
      <w:bodyDiv w:val="1"/>
      <w:marLeft w:val="120"/>
      <w:marRight w:val="120"/>
      <w:marTop w:val="120"/>
      <w:marBottom w:val="120"/>
      <w:divBdr>
        <w:top w:val="none" w:sz="0" w:space="0" w:color="auto"/>
        <w:left w:val="none" w:sz="0" w:space="0" w:color="auto"/>
        <w:bottom w:val="none" w:sz="0" w:space="0" w:color="auto"/>
        <w:right w:val="none" w:sz="0" w:space="0" w:color="auto"/>
      </w:divBdr>
    </w:div>
    <w:div w:id="1334532130">
      <w:bodyDiv w:val="1"/>
      <w:marLeft w:val="120"/>
      <w:marRight w:val="120"/>
      <w:marTop w:val="120"/>
      <w:marBottom w:val="120"/>
      <w:divBdr>
        <w:top w:val="none" w:sz="0" w:space="0" w:color="auto"/>
        <w:left w:val="none" w:sz="0" w:space="0" w:color="auto"/>
        <w:bottom w:val="none" w:sz="0" w:space="0" w:color="auto"/>
        <w:right w:val="none" w:sz="0" w:space="0" w:color="auto"/>
      </w:divBdr>
    </w:div>
    <w:div w:id="1639921614">
      <w:bodyDiv w:val="1"/>
      <w:marLeft w:val="120"/>
      <w:marRight w:val="120"/>
      <w:marTop w:val="120"/>
      <w:marBottom w:val="120"/>
      <w:divBdr>
        <w:top w:val="none" w:sz="0" w:space="0" w:color="auto"/>
        <w:left w:val="none" w:sz="0" w:space="0" w:color="auto"/>
        <w:bottom w:val="none" w:sz="0" w:space="0" w:color="auto"/>
        <w:right w:val="none" w:sz="0" w:space="0" w:color="auto"/>
      </w:divBdr>
    </w:div>
    <w:div w:id="1799831319">
      <w:bodyDiv w:val="1"/>
      <w:marLeft w:val="120"/>
      <w:marRight w:val="120"/>
      <w:marTop w:val="120"/>
      <w:marBottom w:val="120"/>
      <w:divBdr>
        <w:top w:val="none" w:sz="0" w:space="0" w:color="auto"/>
        <w:left w:val="none" w:sz="0" w:space="0" w:color="auto"/>
        <w:bottom w:val="none" w:sz="0" w:space="0" w:color="auto"/>
        <w:right w:val="none" w:sz="0" w:space="0" w:color="auto"/>
      </w:divBdr>
    </w:div>
    <w:div w:id="1965579035">
      <w:bodyDiv w:val="1"/>
      <w:marLeft w:val="120"/>
      <w:marRight w:val="120"/>
      <w:marTop w:val="120"/>
      <w:marBottom w:val="120"/>
      <w:divBdr>
        <w:top w:val="none" w:sz="0" w:space="0" w:color="auto"/>
        <w:left w:val="none" w:sz="0" w:space="0" w:color="auto"/>
        <w:bottom w:val="none" w:sz="0" w:space="0" w:color="auto"/>
        <w:right w:val="none" w:sz="0" w:space="0" w:color="auto"/>
      </w:divBdr>
    </w:div>
    <w:div w:id="2064786749">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erkeninhetonderwijs.nl/jijvoordeklas/popup_spel.htm"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AF554221.dotm</Template>
  <TotalTime>1</TotalTime>
  <Pages>4</Pages>
  <Words>835</Words>
  <Characters>4627</Characters>
  <Application>Microsoft Office Word</Application>
  <DocSecurity>4</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Format beschrijving leerwerktaken</vt:lpstr>
      <vt:lpstr>Format beschrijving leerwerktaken</vt:lpstr>
    </vt:vector>
  </TitlesOfParts>
  <Company>HAN</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beschrijving leerwerktaken</dc:title>
  <dc:creator>liebrand</dc:creator>
  <cp:lastModifiedBy>Röben,  S.</cp:lastModifiedBy>
  <cp:revision>2</cp:revision>
  <cp:lastPrinted>2009-01-04T21:27:00Z</cp:lastPrinted>
  <dcterms:created xsi:type="dcterms:W3CDTF">2017-09-10T13:52:00Z</dcterms:created>
  <dcterms:modified xsi:type="dcterms:W3CDTF">2017-09-10T13:52:00Z</dcterms:modified>
</cp:coreProperties>
</file>