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0519F2" w14:textId="450E2652" w:rsidR="00C230CB" w:rsidRPr="00E97005" w:rsidRDefault="00ED36EA" w:rsidP="00E97005">
      <w:pPr>
        <w:pStyle w:val="Kop1"/>
        <w:rPr>
          <w:b/>
          <w:sz w:val="48"/>
        </w:rPr>
      </w:pPr>
      <w:r>
        <w:rPr>
          <w:b/>
          <w:sz w:val="48"/>
        </w:rPr>
        <w:t>De informatiekaart / intentieverklaring</w:t>
      </w:r>
    </w:p>
    <w:p w14:paraId="293725E0" w14:textId="77777777" w:rsidR="00E97005" w:rsidRPr="00E97005" w:rsidRDefault="00E97005" w:rsidP="00E97005"/>
    <w:tbl>
      <w:tblPr>
        <w:tblStyle w:val="Tabelraster"/>
        <w:tblW w:w="9973" w:type="dxa"/>
        <w:shd w:val="clear" w:color="auto" w:fill="000000" w:themeFill="text1"/>
        <w:tblLook w:val="04A0" w:firstRow="1" w:lastRow="0" w:firstColumn="1" w:lastColumn="0" w:noHBand="0" w:noVBand="1"/>
      </w:tblPr>
      <w:tblGrid>
        <w:gridCol w:w="9973"/>
      </w:tblGrid>
      <w:tr w:rsidR="00E97005" w14:paraId="7CB0E466" w14:textId="77777777" w:rsidTr="007A4BA7">
        <w:tc>
          <w:tcPr>
            <w:tcW w:w="9973" w:type="dxa"/>
            <w:shd w:val="clear" w:color="auto" w:fill="000000" w:themeFill="text1"/>
          </w:tcPr>
          <w:p w14:paraId="4C5F3CEB" w14:textId="43B4CFED" w:rsidR="00E97005" w:rsidRPr="00E97005" w:rsidRDefault="00E97005" w:rsidP="00E97005">
            <w:pPr>
              <w:jc w:val="right"/>
              <w:rPr>
                <w:color w:val="FFFFFF" w:themeColor="background1"/>
              </w:rPr>
            </w:pPr>
            <w:r>
              <w:rPr>
                <w:color w:val="FFFFFF" w:themeColor="background1"/>
              </w:rPr>
              <w:t xml:space="preserve">Toolbox </w:t>
            </w:r>
          </w:p>
        </w:tc>
      </w:tr>
    </w:tbl>
    <w:p w14:paraId="39910C20" w14:textId="77777777" w:rsidR="00E97005" w:rsidRPr="00E97005" w:rsidRDefault="00E97005" w:rsidP="00E97005"/>
    <w:p w14:paraId="649F9C13" w14:textId="28F178F3" w:rsidR="000E54B9" w:rsidRPr="006A5358" w:rsidRDefault="00E97005" w:rsidP="000E54B9">
      <w:pPr>
        <w:rPr>
          <w:color w:val="006FC0"/>
          <w:szCs w:val="24"/>
        </w:rPr>
      </w:pPr>
      <w:r w:rsidRPr="006A5358">
        <w:rPr>
          <w:noProof/>
          <w:szCs w:val="24"/>
        </w:rPr>
        <w:drawing>
          <wp:anchor distT="0" distB="0" distL="114300" distR="114300" simplePos="0" relativeHeight="251665408" behindDoc="0" locked="0" layoutInCell="1" allowOverlap="1" wp14:anchorId="1FE04790" wp14:editId="6F38E41B">
            <wp:simplePos x="0" y="0"/>
            <wp:positionH relativeFrom="column">
              <wp:posOffset>4527550</wp:posOffset>
            </wp:positionH>
            <wp:positionV relativeFrom="paragraph">
              <wp:posOffset>18415</wp:posOffset>
            </wp:positionV>
            <wp:extent cx="1856105" cy="1256665"/>
            <wp:effectExtent l="0" t="0" r="0" b="0"/>
            <wp:wrapSquare wrapText="bothSides"/>
            <wp:docPr id="4" name="Afbeelding 4" descr="../../../Desktop/how-to-find-right-men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how-to-find-right-ment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256665"/>
                    </a:xfrm>
                    <a:prstGeom prst="rect">
                      <a:avLst/>
                    </a:prstGeom>
                    <a:noFill/>
                    <a:ln>
                      <a:noFill/>
                    </a:ln>
                  </pic:spPr>
                </pic:pic>
              </a:graphicData>
            </a:graphic>
            <wp14:sizeRelH relativeFrom="page">
              <wp14:pctWidth>0</wp14:pctWidth>
            </wp14:sizeRelH>
            <wp14:sizeRelV relativeFrom="page">
              <wp14:pctHeight>0</wp14:pctHeight>
            </wp14:sizeRelV>
          </wp:anchor>
        </w:drawing>
      </w:r>
      <w:r w:rsidR="000E54B9" w:rsidRPr="006A5358">
        <w:rPr>
          <w:color w:val="006FC0"/>
          <w:szCs w:val="24"/>
        </w:rPr>
        <w:t xml:space="preserve">Het doel </w:t>
      </w:r>
    </w:p>
    <w:p w14:paraId="78EA25FC" w14:textId="38FC09C1" w:rsidR="004F75A2" w:rsidRPr="00ED36EA" w:rsidRDefault="006A5358" w:rsidP="00ED36EA">
      <w:pPr>
        <w:pStyle w:val="Default"/>
      </w:pPr>
      <w:r w:rsidRPr="00ED36EA">
        <w:rPr>
          <w:rFonts w:asciiTheme="minorHAnsi" w:eastAsia="Times New Roman" w:hAnsiTheme="minorHAnsi" w:cs="Times New Roman"/>
          <w:noProof/>
          <w:color w:val="4D4D4D"/>
          <w:sz w:val="22"/>
          <w:szCs w:val="22"/>
          <w:lang w:eastAsia="nl-NL"/>
        </w:rPr>
        <mc:AlternateContent>
          <mc:Choice Requires="wps">
            <w:drawing>
              <wp:anchor distT="0" distB="0" distL="114300" distR="114300" simplePos="0" relativeHeight="251671552" behindDoc="0" locked="0" layoutInCell="1" allowOverlap="1" wp14:anchorId="3E9AA753" wp14:editId="1942E98C">
                <wp:simplePos x="0" y="0"/>
                <wp:positionH relativeFrom="column">
                  <wp:posOffset>4544060</wp:posOffset>
                </wp:positionH>
                <wp:positionV relativeFrom="paragraph">
                  <wp:posOffset>1156335</wp:posOffset>
                </wp:positionV>
                <wp:extent cx="1905000" cy="2870200"/>
                <wp:effectExtent l="0" t="0" r="0" b="6350"/>
                <wp:wrapSquare wrapText="bothSides"/>
                <wp:docPr id="5" name="Tekstvak 5"/>
                <wp:cNvGraphicFramePr/>
                <a:graphic xmlns:a="http://schemas.openxmlformats.org/drawingml/2006/main">
                  <a:graphicData uri="http://schemas.microsoft.com/office/word/2010/wordprocessingShape">
                    <wps:wsp>
                      <wps:cNvSpPr txBox="1"/>
                      <wps:spPr>
                        <a:xfrm>
                          <a:off x="0" y="0"/>
                          <a:ext cx="1905000" cy="2870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F7CF8D" w14:textId="3E1F2276" w:rsidR="00ED36EA" w:rsidRDefault="00ED36EA" w:rsidP="00ED36EA">
                            <w:pPr>
                              <w:pStyle w:val="Default"/>
                              <w:rPr>
                                <w:color w:val="FFCC65"/>
                                <w:sz w:val="28"/>
                                <w:szCs w:val="28"/>
                              </w:rPr>
                            </w:pPr>
                            <w:r>
                              <w:rPr>
                                <w:b/>
                                <w:bCs/>
                                <w:color w:val="FFCC65"/>
                                <w:sz w:val="28"/>
                                <w:szCs w:val="28"/>
                              </w:rPr>
                              <w:t xml:space="preserve">Idee? Idee! </w:t>
                            </w:r>
                          </w:p>
                          <w:p w14:paraId="644127B1" w14:textId="79B4CB3B" w:rsidR="006A5358" w:rsidRPr="00E97005" w:rsidRDefault="00ED36EA" w:rsidP="00ED36EA">
                            <w:pPr>
                              <w:rPr>
                                <w:color w:val="FFC000" w:themeColor="accent4"/>
                              </w:rPr>
                            </w:pPr>
                            <w:r>
                              <w:rPr>
                                <w:color w:val="FFCC65"/>
                                <w:sz w:val="22"/>
                                <w:szCs w:val="22"/>
                              </w:rPr>
                              <w:t>‘</w:t>
                            </w:r>
                            <w:r>
                              <w:rPr>
                                <w:i/>
                                <w:iCs/>
                                <w:color w:val="FFCC65"/>
                                <w:sz w:val="22"/>
                                <w:szCs w:val="22"/>
                              </w:rPr>
                              <w:t>Voor zover wij weten wordt er binnen de scholengemeenschap Passie voor Leren nog niet met zo een kaart gewerkt, is dat wel het geval dan komen we graag in contact om praktijkervaringen uit te wisselen en/of de good practice te onderzoeken. Interesse om dit komend jaar toe te passen, neem ook dan contact op met de collega uit de leergroep bij jou op school</w:t>
                            </w:r>
                            <w:r>
                              <w:rPr>
                                <w:color w:val="FFCC65"/>
                                <w:sz w:val="22"/>
                                <w:szCs w:val="22"/>
                              </w:rPr>
                              <w:t>.</w:t>
                            </w:r>
                            <w:r>
                              <w:rPr>
                                <w:color w:val="FFFF00"/>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E9AA753" id="_x0000_t202" coordsize="21600,21600" o:spt="202" path="m,l,21600r21600,l21600,xe">
                <v:stroke joinstyle="miter"/>
                <v:path gradientshapeok="t" o:connecttype="rect"/>
              </v:shapetype>
              <v:shape id="Tekstvak 5" o:spid="_x0000_s1026" type="#_x0000_t202" style="position:absolute;margin-left:357.8pt;margin-top:91.05pt;width:150pt;height:226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" filled="f" stroked="f">
                <v:textbox>
                  <w:txbxContent>
                    <w:p w14:paraId="41F7CF8D" w14:textId="3E1F2276" w:rsidR="00ED36EA" w:rsidRDefault="00ED36EA" w:rsidP="00ED36EA">
                      <w:pPr>
                        <w:pStyle w:val="Default"/>
                        <w:rPr>
                          <w:color w:val="FFCC65"/>
                          <w:sz w:val="28"/>
                          <w:szCs w:val="28"/>
                        </w:rPr>
                      </w:pPr>
                      <w:r>
                        <w:rPr>
                          <w:b/>
                          <w:bCs/>
                          <w:color w:val="FFCC65"/>
                          <w:sz w:val="28"/>
                          <w:szCs w:val="28"/>
                        </w:rPr>
                        <w:t xml:space="preserve">Idee? Idee! </w:t>
                      </w:r>
                    </w:p>
                    <w:p w14:paraId="644127B1" w14:textId="79B4CB3B" w:rsidR="006A5358" w:rsidRPr="00E97005" w:rsidRDefault="00ED36EA" w:rsidP="00ED36EA">
                      <w:pPr>
                        <w:rPr>
                          <w:color w:val="FFC000" w:themeColor="accent4"/>
                        </w:rPr>
                      </w:pPr>
                      <w:r>
                        <w:rPr>
                          <w:color w:val="FFCC65"/>
                          <w:sz w:val="22"/>
                          <w:szCs w:val="22"/>
                        </w:rPr>
                        <w:t>‘</w:t>
                      </w:r>
                      <w:r>
                        <w:rPr>
                          <w:i/>
                          <w:iCs/>
                          <w:color w:val="FFCC65"/>
                          <w:sz w:val="22"/>
                          <w:szCs w:val="22"/>
                        </w:rPr>
                        <w:t>Voor zover wi</w:t>
                      </w:r>
                      <w:r>
                        <w:rPr>
                          <w:i/>
                          <w:iCs/>
                          <w:color w:val="FFCC65"/>
                          <w:sz w:val="22"/>
                          <w:szCs w:val="22"/>
                        </w:rPr>
                        <w:t>j weten wordt er binnen de scho</w:t>
                      </w:r>
                      <w:r>
                        <w:rPr>
                          <w:i/>
                          <w:iCs/>
                          <w:color w:val="FFCC65"/>
                          <w:sz w:val="22"/>
                          <w:szCs w:val="22"/>
                        </w:rPr>
                        <w:t xml:space="preserve">lengemeenschap Passie voor Leren nog niet met zo een kaart gewerkt, is dat wel het geval dan komen we graag in contact om praktijkervaringen uit te wisselen en/of de </w:t>
                      </w:r>
                      <w:proofErr w:type="spellStart"/>
                      <w:r>
                        <w:rPr>
                          <w:i/>
                          <w:iCs/>
                          <w:color w:val="FFCC65"/>
                          <w:sz w:val="22"/>
                          <w:szCs w:val="22"/>
                        </w:rPr>
                        <w:t>good</w:t>
                      </w:r>
                      <w:proofErr w:type="spellEnd"/>
                      <w:r>
                        <w:rPr>
                          <w:i/>
                          <w:iCs/>
                          <w:color w:val="FFCC65"/>
                          <w:sz w:val="22"/>
                          <w:szCs w:val="22"/>
                        </w:rPr>
                        <w:t xml:space="preserve"> </w:t>
                      </w:r>
                      <w:proofErr w:type="spellStart"/>
                      <w:r>
                        <w:rPr>
                          <w:i/>
                          <w:iCs/>
                          <w:color w:val="FFCC65"/>
                          <w:sz w:val="22"/>
                          <w:szCs w:val="22"/>
                        </w:rPr>
                        <w:t>practice</w:t>
                      </w:r>
                      <w:proofErr w:type="spellEnd"/>
                      <w:r>
                        <w:rPr>
                          <w:i/>
                          <w:iCs/>
                          <w:color w:val="FFCC65"/>
                          <w:sz w:val="22"/>
                          <w:szCs w:val="22"/>
                        </w:rPr>
                        <w:t xml:space="preserve"> te onderzoeken. Interesse om dit komend jaar toe te passen, neem ook dan contact op met de collega uit de leergroep bij jou op school</w:t>
                      </w:r>
                      <w:r>
                        <w:rPr>
                          <w:color w:val="FFCC65"/>
                          <w:sz w:val="22"/>
                          <w:szCs w:val="22"/>
                        </w:rPr>
                        <w:t>.</w:t>
                      </w:r>
                      <w:r>
                        <w:rPr>
                          <w:color w:val="FFFF00"/>
                          <w:sz w:val="22"/>
                          <w:szCs w:val="22"/>
                        </w:rPr>
                        <w:t>’</w:t>
                      </w:r>
                    </w:p>
                  </w:txbxContent>
                </v:textbox>
                <w10:wrap type="square"/>
              </v:shape>
            </w:pict>
          </mc:Fallback>
        </mc:AlternateContent>
      </w:r>
      <w:r w:rsidR="00ED36EA" w:rsidRPr="00ED36EA">
        <w:rPr>
          <w:rFonts w:asciiTheme="minorHAnsi" w:eastAsia="Times New Roman" w:hAnsiTheme="minorHAnsi" w:cs="Times New Roman"/>
          <w:color w:val="4D4D4D"/>
          <w:sz w:val="22"/>
          <w:szCs w:val="22"/>
          <w:lang w:eastAsia="nl-NL"/>
        </w:rPr>
        <w:t xml:space="preserve">De informatiekaart en intentieverklaring zorgen </w:t>
      </w:r>
      <w:r w:rsidR="00ED36EA">
        <w:rPr>
          <w:rFonts w:asciiTheme="minorHAnsi" w:eastAsia="Times New Roman" w:hAnsiTheme="minorHAnsi" w:cs="Times New Roman"/>
          <w:color w:val="4D4D4D"/>
          <w:sz w:val="22"/>
          <w:szCs w:val="22"/>
          <w:lang w:eastAsia="nl-NL"/>
        </w:rPr>
        <w:t>beide voor duidelijkheid in ver</w:t>
      </w:r>
      <w:r w:rsidR="00ED36EA" w:rsidRPr="00ED36EA">
        <w:rPr>
          <w:rFonts w:asciiTheme="minorHAnsi" w:eastAsia="Times New Roman" w:hAnsiTheme="minorHAnsi" w:cs="Times New Roman"/>
          <w:color w:val="4D4D4D"/>
          <w:sz w:val="22"/>
          <w:szCs w:val="22"/>
          <w:lang w:eastAsia="nl-NL"/>
        </w:rPr>
        <w:t>wachtingen rondom de samenwerking tussen scho</w:t>
      </w:r>
      <w:r w:rsidR="00ED36EA">
        <w:rPr>
          <w:rFonts w:asciiTheme="minorHAnsi" w:eastAsia="Times New Roman" w:hAnsiTheme="minorHAnsi" w:cs="Times New Roman"/>
          <w:color w:val="4D4D4D"/>
          <w:sz w:val="22"/>
          <w:szCs w:val="22"/>
          <w:lang w:eastAsia="nl-NL"/>
        </w:rPr>
        <w:t>ol, ouders en leerlingen. Duide</w:t>
      </w:r>
      <w:r w:rsidR="00ED36EA" w:rsidRPr="00ED36EA">
        <w:rPr>
          <w:rFonts w:asciiTheme="minorHAnsi" w:eastAsia="Times New Roman" w:hAnsiTheme="minorHAnsi" w:cs="Times New Roman"/>
          <w:color w:val="4D4D4D"/>
          <w:sz w:val="22"/>
          <w:szCs w:val="22"/>
          <w:lang w:eastAsia="nl-NL"/>
        </w:rPr>
        <w:t>lijkheid maakt het zoeken en vinden van contact</w:t>
      </w:r>
      <w:r w:rsidR="00ED36EA">
        <w:rPr>
          <w:rFonts w:asciiTheme="minorHAnsi" w:eastAsia="Times New Roman" w:hAnsiTheme="minorHAnsi" w:cs="Times New Roman"/>
          <w:color w:val="4D4D4D"/>
          <w:sz w:val="22"/>
          <w:szCs w:val="22"/>
          <w:lang w:eastAsia="nl-NL"/>
        </w:rPr>
        <w:t xml:space="preserve"> vaak gemakkelijker. Beide bron</w:t>
      </w:r>
      <w:r w:rsidR="00ED36EA" w:rsidRPr="00ED36EA">
        <w:rPr>
          <w:rFonts w:asciiTheme="minorHAnsi" w:eastAsia="Times New Roman" w:hAnsiTheme="minorHAnsi" w:cs="Times New Roman"/>
          <w:color w:val="4D4D4D"/>
          <w:sz w:val="22"/>
          <w:szCs w:val="22"/>
          <w:lang w:eastAsia="nl-NL"/>
        </w:rPr>
        <w:t>nen kunnen ook gezien worden als leidraad voo</w:t>
      </w:r>
      <w:r w:rsidR="00ED36EA">
        <w:rPr>
          <w:rFonts w:asciiTheme="minorHAnsi" w:eastAsia="Times New Roman" w:hAnsiTheme="minorHAnsi" w:cs="Times New Roman"/>
          <w:color w:val="4D4D4D"/>
          <w:sz w:val="22"/>
          <w:szCs w:val="22"/>
          <w:lang w:eastAsia="nl-NL"/>
        </w:rPr>
        <w:t>r een gesprek waarin verwachtin</w:t>
      </w:r>
      <w:r w:rsidR="00ED36EA" w:rsidRPr="00ED36EA">
        <w:rPr>
          <w:rFonts w:asciiTheme="minorHAnsi" w:eastAsia="Times New Roman" w:hAnsiTheme="minorHAnsi" w:cs="Times New Roman"/>
          <w:color w:val="4D4D4D"/>
          <w:sz w:val="22"/>
          <w:szCs w:val="22"/>
          <w:lang w:eastAsia="nl-NL"/>
        </w:rPr>
        <w:t>gen worden uitgewisseld. Let op: het doel is om samenwerking te bevorderen, maak samenwerking dan ook een expliciete verwachting en leg tevens de nadruk op wat ouders van school kunnen verwachten, anders loop je het gevaar dat deze tool te</w:t>
      </w:r>
      <w:r w:rsidR="005D1A8A">
        <w:rPr>
          <w:rFonts w:asciiTheme="minorHAnsi" w:eastAsia="Times New Roman" w:hAnsiTheme="minorHAnsi" w:cs="Times New Roman"/>
          <w:color w:val="4D4D4D"/>
          <w:sz w:val="22"/>
          <w:szCs w:val="22"/>
          <w:lang w:eastAsia="nl-NL"/>
        </w:rPr>
        <w:t xml:space="preserve"> </w:t>
      </w:r>
      <w:bookmarkStart w:id="0" w:name="_GoBack"/>
      <w:bookmarkEnd w:id="0"/>
      <w:r w:rsidR="00ED36EA" w:rsidRPr="00ED36EA">
        <w:rPr>
          <w:rFonts w:asciiTheme="minorHAnsi" w:eastAsia="Times New Roman" w:hAnsiTheme="minorHAnsi" w:cs="Times New Roman"/>
          <w:color w:val="4D4D4D"/>
          <w:sz w:val="22"/>
          <w:szCs w:val="22"/>
          <w:lang w:eastAsia="nl-NL"/>
        </w:rPr>
        <w:t>veel gericht is op het ‘zenden’ wat de samenwerking kan belemmeren.</w:t>
      </w:r>
    </w:p>
    <w:p w14:paraId="012A40B6" w14:textId="1D116A6C" w:rsidR="000E54B9" w:rsidRPr="006A5358" w:rsidRDefault="000E54B9" w:rsidP="00E97005">
      <w:pPr>
        <w:ind w:right="3685"/>
        <w:rPr>
          <w:color w:val="2E74B5" w:themeColor="accent1" w:themeShade="BF"/>
          <w:sz w:val="22"/>
          <w:szCs w:val="22"/>
        </w:rPr>
      </w:pPr>
    </w:p>
    <w:p w14:paraId="4095AA43" w14:textId="77777777" w:rsidR="000E54B9" w:rsidRPr="006A5358" w:rsidRDefault="000E54B9" w:rsidP="000E54B9">
      <w:pPr>
        <w:pStyle w:val="Default"/>
        <w:rPr>
          <w:rFonts w:asciiTheme="minorHAnsi" w:hAnsiTheme="minorHAnsi"/>
          <w:color w:val="006FC0"/>
          <w:sz w:val="22"/>
          <w:szCs w:val="22"/>
        </w:rPr>
      </w:pPr>
      <w:r w:rsidRPr="006A5358">
        <w:rPr>
          <w:rFonts w:asciiTheme="minorHAnsi" w:hAnsiTheme="minorHAnsi"/>
          <w:color w:val="006FC0"/>
          <w:sz w:val="22"/>
          <w:szCs w:val="22"/>
        </w:rPr>
        <w:t xml:space="preserve">Hoe? </w:t>
      </w:r>
    </w:p>
    <w:p w14:paraId="619D6B19" w14:textId="740B929E" w:rsidR="005C0D49" w:rsidRPr="006A5358" w:rsidRDefault="00ED36EA" w:rsidP="00ED36EA">
      <w:pPr>
        <w:rPr>
          <w:color w:val="4D4D4D"/>
          <w:sz w:val="22"/>
          <w:szCs w:val="22"/>
        </w:rPr>
      </w:pPr>
      <w:r w:rsidRPr="00ED36EA">
        <w:rPr>
          <w:color w:val="4D4D4D"/>
          <w:sz w:val="22"/>
          <w:szCs w:val="22"/>
        </w:rPr>
        <w:t>Door bij de start van het schooljaar de kaart te bespreken is voor de rest van het jaar duidelijk wat er wanneer van ouders verwacht wordt en wat de ouders van de school kunnen verwachten. Zorg dat je de i</w:t>
      </w:r>
      <w:r>
        <w:rPr>
          <w:color w:val="4D4D4D"/>
          <w:sz w:val="22"/>
          <w:szCs w:val="22"/>
        </w:rPr>
        <w:t>nhoud van de informatiekaart be</w:t>
      </w:r>
      <w:r w:rsidRPr="00ED36EA">
        <w:rPr>
          <w:color w:val="4D4D4D"/>
          <w:sz w:val="22"/>
          <w:szCs w:val="22"/>
        </w:rPr>
        <w:t>spreekt met je team en past binnen de visie en het beleid van de school. Ouders hebben vaak te maken met meerdere mentoren, verwachtingen die opgewekt worden bij de één zullen effect hebben op verwachtingen in andere situaties.</w:t>
      </w:r>
    </w:p>
    <w:p w14:paraId="7FDF1291" w14:textId="77777777" w:rsidR="000E54B9" w:rsidRPr="006A5358" w:rsidRDefault="000E54B9" w:rsidP="000E54B9">
      <w:pPr>
        <w:pStyle w:val="Default"/>
        <w:rPr>
          <w:rFonts w:asciiTheme="minorHAnsi" w:hAnsiTheme="minorHAnsi"/>
          <w:sz w:val="22"/>
          <w:szCs w:val="22"/>
        </w:rPr>
      </w:pPr>
    </w:p>
    <w:p w14:paraId="203C5B7E" w14:textId="77777777" w:rsidR="000E54B9" w:rsidRPr="006A5358" w:rsidRDefault="000E54B9" w:rsidP="000E54B9">
      <w:pPr>
        <w:pStyle w:val="Default"/>
        <w:rPr>
          <w:rFonts w:asciiTheme="minorHAnsi" w:hAnsiTheme="minorHAnsi"/>
          <w:color w:val="006FC0"/>
          <w:sz w:val="22"/>
          <w:szCs w:val="22"/>
        </w:rPr>
      </w:pPr>
      <w:r w:rsidRPr="006A5358">
        <w:rPr>
          <w:rFonts w:asciiTheme="minorHAnsi" w:hAnsiTheme="minorHAnsi"/>
          <w:color w:val="006FC0"/>
          <w:sz w:val="22"/>
          <w:szCs w:val="22"/>
        </w:rPr>
        <w:t xml:space="preserve">Wanneer en wie? </w:t>
      </w:r>
    </w:p>
    <w:p w14:paraId="66BB866D" w14:textId="1023103B" w:rsidR="000E54B9" w:rsidRDefault="00ED36EA" w:rsidP="00ED36EA">
      <w:pPr>
        <w:pStyle w:val="Default"/>
        <w:rPr>
          <w:rFonts w:asciiTheme="minorHAnsi" w:eastAsia="Times New Roman" w:hAnsiTheme="minorHAnsi" w:cs="Times New Roman"/>
          <w:color w:val="4D4D4D"/>
          <w:sz w:val="22"/>
          <w:szCs w:val="22"/>
          <w:lang w:eastAsia="nl-NL"/>
        </w:rPr>
      </w:pPr>
      <w:r w:rsidRPr="00ED36EA">
        <w:rPr>
          <w:rFonts w:asciiTheme="minorHAnsi" w:eastAsia="Times New Roman" w:hAnsiTheme="minorHAnsi" w:cs="Times New Roman"/>
          <w:color w:val="4D4D4D"/>
          <w:sz w:val="22"/>
          <w:szCs w:val="22"/>
          <w:lang w:eastAsia="nl-NL"/>
        </w:rPr>
        <w:t>Relevant bij de start van het jaar of gedurende het jaar tijdens contact met nieuwe ouders. Afhankelijk van in hoeverre er afspraken zijn gemaakt in het team, het team of jij als mentor individueel naar je ouders.</w:t>
      </w:r>
    </w:p>
    <w:p w14:paraId="2C324EFF" w14:textId="77777777" w:rsidR="00ED36EA" w:rsidRPr="00ED36EA" w:rsidRDefault="00ED36EA" w:rsidP="00ED36EA">
      <w:pPr>
        <w:pStyle w:val="Default"/>
        <w:rPr>
          <w:rFonts w:asciiTheme="minorHAnsi" w:eastAsia="Times New Roman" w:hAnsiTheme="minorHAnsi" w:cs="Times New Roman"/>
          <w:color w:val="4D4D4D"/>
          <w:sz w:val="22"/>
          <w:szCs w:val="22"/>
          <w:lang w:eastAsia="nl-NL"/>
        </w:rPr>
      </w:pPr>
    </w:p>
    <w:tbl>
      <w:tblPr>
        <w:tblStyle w:val="Tabelraster"/>
        <w:tblW w:w="9923" w:type="dxa"/>
        <w:shd w:val="clear" w:color="auto" w:fill="000000" w:themeFill="text1"/>
        <w:tblLook w:val="04A0" w:firstRow="1" w:lastRow="0" w:firstColumn="1" w:lastColumn="0" w:noHBand="0" w:noVBand="1"/>
      </w:tblPr>
      <w:tblGrid>
        <w:gridCol w:w="9923"/>
      </w:tblGrid>
      <w:tr w:rsidR="005C0D49" w14:paraId="1B5C0802" w14:textId="77777777" w:rsidTr="007A4BA7">
        <w:tc>
          <w:tcPr>
            <w:tcW w:w="9923" w:type="dxa"/>
            <w:shd w:val="clear" w:color="auto" w:fill="000000" w:themeFill="text1"/>
          </w:tcPr>
          <w:p w14:paraId="6F228BD9" w14:textId="44594925" w:rsidR="005C0D49" w:rsidRPr="00E97005" w:rsidRDefault="005C0D49" w:rsidP="00DC1E42">
            <w:pPr>
              <w:jc w:val="right"/>
              <w:rPr>
                <w:color w:val="FFFFFF" w:themeColor="background1"/>
              </w:rPr>
            </w:pPr>
          </w:p>
        </w:tc>
      </w:tr>
    </w:tbl>
    <w:p w14:paraId="4F4592C2" w14:textId="06473683" w:rsidR="00C230CB" w:rsidRPr="000B0B60" w:rsidRDefault="008F5A30" w:rsidP="00C230CB">
      <w:pPr>
        <w:pStyle w:val="Kop2"/>
        <w:rPr>
          <w:rFonts w:asciiTheme="minorHAnsi" w:hAnsiTheme="minorHAnsi"/>
        </w:rPr>
      </w:pPr>
      <w:r>
        <w:rPr>
          <w:noProof/>
          <w:lang w:eastAsia="nl-NL"/>
        </w:rPr>
        <mc:AlternateContent>
          <mc:Choice Requires="wps">
            <w:drawing>
              <wp:anchor distT="0" distB="0" distL="114300" distR="114300" simplePos="0" relativeHeight="251657215" behindDoc="0" locked="0" layoutInCell="1" allowOverlap="1" wp14:anchorId="3CC47B11" wp14:editId="3CDB1B3F">
                <wp:simplePos x="0" y="0"/>
                <wp:positionH relativeFrom="column">
                  <wp:posOffset>4676140</wp:posOffset>
                </wp:positionH>
                <wp:positionV relativeFrom="paragraph">
                  <wp:posOffset>184785</wp:posOffset>
                </wp:positionV>
                <wp:extent cx="1600200" cy="2518410"/>
                <wp:effectExtent l="0" t="0" r="25400" b="21590"/>
                <wp:wrapThrough wrapText="bothSides">
                  <wp:wrapPolygon edited="0">
                    <wp:start x="0" y="0"/>
                    <wp:lineTo x="0" y="21567"/>
                    <wp:lineTo x="21600" y="21567"/>
                    <wp:lineTo x="21600" y="0"/>
                    <wp:lineTo x="0" y="0"/>
                  </wp:wrapPolygon>
                </wp:wrapThrough>
                <wp:docPr id="13" name="Rechthoek 13" descr="Lees verder voor meer informatie"/>
                <wp:cNvGraphicFramePr/>
                <a:graphic xmlns:a="http://schemas.openxmlformats.org/drawingml/2006/main">
                  <a:graphicData uri="http://schemas.microsoft.com/office/word/2010/wordprocessingShape">
                    <wps:wsp>
                      <wps:cNvSpPr/>
                      <wps:spPr>
                        <a:xfrm>
                          <a:off x="0" y="0"/>
                          <a:ext cx="1600200" cy="2518410"/>
                        </a:xfrm>
                        <a:prstGeom prst="rect">
                          <a:avLst/>
                        </a:prstGeom>
                        <a:solidFill>
                          <a:schemeClr val="accent1">
                            <a:lumMod val="20000"/>
                            <a:lumOff val="80000"/>
                          </a:schemeClr>
                        </a:solidFill>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5F48AD25" id="Rechthoek 13" o:spid="_x0000_s1026" alt="Lees verder voor meer informatie" style="position:absolute;margin-left:368.2pt;margin-top:14.55pt;width:126pt;height:198.3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" fillcolor="#deeaf6 [660]" strokecolor="#5b9bd5 [3204]" strokeweight=".5pt">
                <w10:wrap type="through"/>
              </v:rect>
            </w:pict>
          </mc:Fallback>
        </mc:AlternateContent>
      </w:r>
    </w:p>
    <w:p w14:paraId="3B1C0EBE" w14:textId="708C8FE0" w:rsidR="009773AA" w:rsidRDefault="007C0DD0">
      <w:pPr>
        <w:spacing w:after="160" w:line="259" w:lineRule="auto"/>
        <w:rPr>
          <w:lang w:eastAsia="en-US"/>
        </w:rPr>
      </w:pPr>
      <w:r>
        <w:rPr>
          <w:noProof/>
        </w:rPr>
        <mc:AlternateContent>
          <mc:Choice Requires="wps">
            <w:drawing>
              <wp:anchor distT="0" distB="0" distL="114300" distR="114300" simplePos="0" relativeHeight="251669504" behindDoc="0" locked="0" layoutInCell="1" allowOverlap="1" wp14:anchorId="18F8F732" wp14:editId="103BE038">
                <wp:simplePos x="0" y="0"/>
                <wp:positionH relativeFrom="column">
                  <wp:posOffset>4747895</wp:posOffset>
                </wp:positionH>
                <wp:positionV relativeFrom="paragraph">
                  <wp:posOffset>60325</wp:posOffset>
                </wp:positionV>
                <wp:extent cx="1447800" cy="2167255"/>
                <wp:effectExtent l="0" t="0" r="0" b="0"/>
                <wp:wrapSquare wrapText="bothSides"/>
                <wp:docPr id="14" name="Tekstvak 14"/>
                <wp:cNvGraphicFramePr/>
                <a:graphic xmlns:a="http://schemas.openxmlformats.org/drawingml/2006/main">
                  <a:graphicData uri="http://schemas.microsoft.com/office/word/2010/wordprocessingShape">
                    <wps:wsp>
                      <wps:cNvSpPr txBox="1"/>
                      <wps:spPr>
                        <a:xfrm>
                          <a:off x="0" y="0"/>
                          <a:ext cx="1447800" cy="21672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889C25" w14:textId="38EF7717" w:rsidR="007C0DD0" w:rsidRPr="007C0DD0" w:rsidRDefault="007C0DD0">
                            <w:pPr>
                              <w:rPr>
                                <w:b/>
                                <w:i/>
                                <w:color w:val="0070C0"/>
                                <w:sz w:val="28"/>
                              </w:rPr>
                            </w:pPr>
                            <w:r w:rsidRPr="007C0DD0">
                              <w:rPr>
                                <w:b/>
                                <w:i/>
                                <w:color w:val="0070C0"/>
                                <w:sz w:val="28"/>
                              </w:rPr>
                              <w:t>Lees verder voor meer informatie</w:t>
                            </w:r>
                          </w:p>
                          <w:p w14:paraId="71B146A1" w14:textId="77777777" w:rsidR="007C0DD0" w:rsidRPr="007C0DD0" w:rsidRDefault="007C0DD0">
                            <w:pPr>
                              <w:rPr>
                                <w:b/>
                                <w:i/>
                                <w:color w:val="0070C0"/>
                                <w:sz w:val="28"/>
                              </w:rPr>
                            </w:pPr>
                          </w:p>
                          <w:p w14:paraId="49AD5059" w14:textId="18F04232" w:rsidR="007C0DD0" w:rsidRPr="007C0DD0" w:rsidRDefault="007C0DD0">
                            <w:pPr>
                              <w:rPr>
                                <w:b/>
                                <w:i/>
                                <w:color w:val="0070C0"/>
                                <w:sz w:val="28"/>
                              </w:rPr>
                            </w:pPr>
                            <w:r w:rsidRPr="007C0DD0">
                              <w:rPr>
                                <w:b/>
                                <w:i/>
                                <w:color w:val="0070C0"/>
                                <w:sz w:val="28"/>
                              </w:rPr>
                              <w:t>Bekijk ook onze ander tools!</w:t>
                            </w:r>
                          </w:p>
                          <w:p w14:paraId="37B7E967" w14:textId="77777777" w:rsidR="007C0DD0" w:rsidRPr="007C0DD0" w:rsidRDefault="007C0DD0">
                            <w:pPr>
                              <w:rPr>
                                <w:b/>
                                <w:color w:val="0070C0"/>
                                <w:sz w:val="28"/>
                              </w:rPr>
                            </w:pPr>
                          </w:p>
                          <w:p w14:paraId="299962D2" w14:textId="77777777" w:rsidR="007C0DD0" w:rsidRPr="007C0DD0" w:rsidRDefault="007C0DD0">
                            <w:pPr>
                              <w:rPr>
                                <w:b/>
                                <w:color w:val="0070C0"/>
                                <w:sz w:val="28"/>
                              </w:rPr>
                            </w:pPr>
                          </w:p>
                          <w:p w14:paraId="7C70DDE3" w14:textId="622EB88E" w:rsidR="007C0DD0" w:rsidRPr="007C0DD0" w:rsidRDefault="007C0DD0">
                            <w:pPr>
                              <w:rPr>
                                <w:b/>
                                <w:color w:val="0070C0"/>
                                <w:sz w:val="28"/>
                              </w:rPr>
                            </w:pPr>
                            <w:r w:rsidRPr="007C0DD0">
                              <w:rPr>
                                <w:b/>
                                <w:color w:val="0070C0"/>
                                <w:sz w:val="28"/>
                              </w:rPr>
                              <w:t>Passie voor leren</w:t>
                            </w:r>
                          </w:p>
                          <w:p w14:paraId="10FD583C" w14:textId="32734A1F" w:rsidR="007C0DD0" w:rsidRPr="007C0DD0" w:rsidRDefault="007C0DD0">
                            <w:pPr>
                              <w:rPr>
                                <w:b/>
                                <w:color w:val="0070C0"/>
                                <w:sz w:val="28"/>
                              </w:rPr>
                            </w:pPr>
                            <w:r w:rsidRPr="007C0DD0">
                              <w:rPr>
                                <w:b/>
                                <w:color w:val="0070C0"/>
                                <w:sz w:val="28"/>
                              </w:rPr>
                              <w:t>S.T.O.E.R.</w:t>
                            </w:r>
                          </w:p>
                          <w:p w14:paraId="356B19B8" w14:textId="77777777" w:rsidR="007C0DD0" w:rsidRPr="007C0DD0" w:rsidRDefault="007C0DD0">
                            <w:pPr>
                              <w:rPr>
                                <w:b/>
                                <w:color w:val="0070C0"/>
                                <w:sz w:val="28"/>
                              </w:rPr>
                            </w:pPr>
                          </w:p>
                          <w:p w14:paraId="2581F6CD" w14:textId="77777777" w:rsidR="007C0DD0" w:rsidRPr="007C0DD0" w:rsidRDefault="007C0DD0">
                            <w:pPr>
                              <w:rPr>
                                <w:b/>
                                <w:color w:val="0070C0"/>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18F8F732" id="Tekstvak 14" o:spid="_x0000_s1027" type="#_x0000_t202" style="position:absolute;margin-left:373.85pt;margin-top:4.75pt;width:114pt;height:170.6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" filled="f" stroked="f">
                <v:textbox>
                  <w:txbxContent>
                    <w:p w14:paraId="3D889C25" w14:textId="38EF7717" w:rsidR="007C0DD0" w:rsidRPr="007C0DD0" w:rsidRDefault="007C0DD0">
                      <w:pPr>
                        <w:rPr>
                          <w:b/>
                          <w:i/>
                          <w:color w:val="0070C0"/>
                          <w:sz w:val="28"/>
                        </w:rPr>
                      </w:pPr>
                      <w:r w:rsidRPr="007C0DD0">
                        <w:rPr>
                          <w:b/>
                          <w:i/>
                          <w:color w:val="0070C0"/>
                          <w:sz w:val="28"/>
                        </w:rPr>
                        <w:t>Lees verder voor meer informatie</w:t>
                      </w:r>
                    </w:p>
                    <w:p w14:paraId="71B146A1" w14:textId="77777777" w:rsidR="007C0DD0" w:rsidRPr="007C0DD0" w:rsidRDefault="007C0DD0">
                      <w:pPr>
                        <w:rPr>
                          <w:b/>
                          <w:i/>
                          <w:color w:val="0070C0"/>
                          <w:sz w:val="28"/>
                        </w:rPr>
                      </w:pPr>
                    </w:p>
                    <w:p w14:paraId="49AD5059" w14:textId="18F04232" w:rsidR="007C0DD0" w:rsidRPr="007C0DD0" w:rsidRDefault="007C0DD0">
                      <w:pPr>
                        <w:rPr>
                          <w:b/>
                          <w:i/>
                          <w:color w:val="0070C0"/>
                          <w:sz w:val="28"/>
                        </w:rPr>
                      </w:pPr>
                      <w:r w:rsidRPr="007C0DD0">
                        <w:rPr>
                          <w:b/>
                          <w:i/>
                          <w:color w:val="0070C0"/>
                          <w:sz w:val="28"/>
                        </w:rPr>
                        <w:t>Bekijk ook onze ander tools!</w:t>
                      </w:r>
                    </w:p>
                    <w:p w14:paraId="37B7E967" w14:textId="77777777" w:rsidR="007C0DD0" w:rsidRPr="007C0DD0" w:rsidRDefault="007C0DD0">
                      <w:pPr>
                        <w:rPr>
                          <w:b/>
                          <w:color w:val="0070C0"/>
                          <w:sz w:val="28"/>
                        </w:rPr>
                      </w:pPr>
                    </w:p>
                    <w:p w14:paraId="299962D2" w14:textId="77777777" w:rsidR="007C0DD0" w:rsidRPr="007C0DD0" w:rsidRDefault="007C0DD0">
                      <w:pPr>
                        <w:rPr>
                          <w:b/>
                          <w:color w:val="0070C0"/>
                          <w:sz w:val="28"/>
                        </w:rPr>
                      </w:pPr>
                    </w:p>
                    <w:p w14:paraId="7C70DDE3" w14:textId="622EB88E" w:rsidR="007C0DD0" w:rsidRPr="007C0DD0" w:rsidRDefault="007C0DD0">
                      <w:pPr>
                        <w:rPr>
                          <w:b/>
                          <w:color w:val="0070C0"/>
                          <w:sz w:val="28"/>
                        </w:rPr>
                      </w:pPr>
                      <w:r w:rsidRPr="007C0DD0">
                        <w:rPr>
                          <w:b/>
                          <w:color w:val="0070C0"/>
                          <w:sz w:val="28"/>
                        </w:rPr>
                        <w:t>Passie voor leren</w:t>
                      </w:r>
                    </w:p>
                    <w:p w14:paraId="10FD583C" w14:textId="32734A1F" w:rsidR="007C0DD0" w:rsidRPr="007C0DD0" w:rsidRDefault="007C0DD0">
                      <w:pPr>
                        <w:rPr>
                          <w:b/>
                          <w:color w:val="0070C0"/>
                          <w:sz w:val="28"/>
                        </w:rPr>
                      </w:pPr>
                      <w:r w:rsidRPr="007C0DD0">
                        <w:rPr>
                          <w:b/>
                          <w:color w:val="0070C0"/>
                          <w:sz w:val="28"/>
                        </w:rPr>
                        <w:t>S.T.O.E.R.</w:t>
                      </w:r>
                    </w:p>
                    <w:p w14:paraId="356B19B8" w14:textId="77777777" w:rsidR="007C0DD0" w:rsidRPr="007C0DD0" w:rsidRDefault="007C0DD0">
                      <w:pPr>
                        <w:rPr>
                          <w:b/>
                          <w:color w:val="0070C0"/>
                          <w:sz w:val="28"/>
                        </w:rPr>
                      </w:pPr>
                    </w:p>
                    <w:p w14:paraId="2581F6CD" w14:textId="77777777" w:rsidR="007C0DD0" w:rsidRPr="007C0DD0" w:rsidRDefault="007C0DD0">
                      <w:pPr>
                        <w:rPr>
                          <w:b/>
                          <w:color w:val="0070C0"/>
                          <w:sz w:val="28"/>
                        </w:rPr>
                      </w:pPr>
                    </w:p>
                  </w:txbxContent>
                </v:textbox>
                <w10:wrap type="square"/>
              </v:shape>
            </w:pict>
          </mc:Fallback>
        </mc:AlternateContent>
      </w:r>
      <w:r w:rsidR="007A4BA7">
        <w:rPr>
          <w:noProof/>
        </w:rPr>
        <w:drawing>
          <wp:anchor distT="0" distB="0" distL="114300" distR="114300" simplePos="0" relativeHeight="251668480" behindDoc="0" locked="0" layoutInCell="1" allowOverlap="1" wp14:anchorId="74E73EE5" wp14:editId="2F31818A">
            <wp:simplePos x="0" y="0"/>
            <wp:positionH relativeFrom="column">
              <wp:posOffset>4751070</wp:posOffset>
            </wp:positionH>
            <wp:positionV relativeFrom="paragraph">
              <wp:posOffset>1997710</wp:posOffset>
            </wp:positionV>
            <wp:extent cx="1524635" cy="431165"/>
            <wp:effectExtent l="0" t="0" r="0" b="635"/>
            <wp:wrapSquare wrapText="bothSides"/>
            <wp:docPr id="12" name="Afbeelding 12" descr="http://www.passievoorleren.eu/files/downloads/aos_logo2_kle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assievoorleren.eu/files/downloads/aos_logo2_klei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635" cy="431165"/>
                    </a:xfrm>
                    <a:prstGeom prst="rect">
                      <a:avLst/>
                    </a:prstGeom>
                    <a:noFill/>
                    <a:ln>
                      <a:noFill/>
                    </a:ln>
                  </pic:spPr>
                </pic:pic>
              </a:graphicData>
            </a:graphic>
            <wp14:sizeRelH relativeFrom="page">
              <wp14:pctWidth>0</wp14:pctWidth>
            </wp14:sizeRelH>
            <wp14:sizeRelV relativeFrom="page">
              <wp14:pctHeight>0</wp14:pctHeight>
            </wp14:sizeRelV>
          </wp:anchor>
        </w:drawing>
      </w:r>
      <w:r w:rsidR="005C0D49">
        <w:rPr>
          <w:noProof/>
        </w:rPr>
        <w:drawing>
          <wp:inline distT="0" distB="0" distL="0" distR="0" wp14:anchorId="5B2E6AEB" wp14:editId="39FAD098">
            <wp:extent cx="4348717" cy="2419788"/>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ouderbetrokkenheid PVL.tiff"/>
                    <pic:cNvPicPr/>
                  </pic:nvPicPr>
                  <pic:blipFill>
                    <a:blip r:embed="rId10">
                      <a:extLst>
                        <a:ext uri="{28A0092B-C50C-407E-A947-70E740481C1C}">
                          <a14:useLocalDpi xmlns:a14="http://schemas.microsoft.com/office/drawing/2010/main" val="0"/>
                        </a:ext>
                      </a:extLst>
                    </a:blip>
                    <a:stretch>
                      <a:fillRect/>
                    </a:stretch>
                  </pic:blipFill>
                  <pic:spPr>
                    <a:xfrm>
                      <a:off x="0" y="0"/>
                      <a:ext cx="4425793" cy="2462676"/>
                    </a:xfrm>
                    <a:prstGeom prst="rect">
                      <a:avLst/>
                    </a:prstGeom>
                  </pic:spPr>
                </pic:pic>
              </a:graphicData>
            </a:graphic>
          </wp:inline>
        </w:drawing>
      </w:r>
    </w:p>
    <w:p w14:paraId="6BB7D87B" w14:textId="77777777" w:rsidR="00ED36EA" w:rsidRDefault="00ED36EA">
      <w:pPr>
        <w:spacing w:after="160" w:line="259" w:lineRule="auto"/>
        <w:rPr>
          <w:rFonts w:asciiTheme="majorHAnsi" w:eastAsiaTheme="majorEastAsia" w:hAnsiTheme="majorHAnsi" w:cstheme="majorBidi"/>
          <w:color w:val="2E74B5" w:themeColor="accent1" w:themeShade="BF"/>
          <w:sz w:val="26"/>
          <w:szCs w:val="26"/>
          <w:lang w:eastAsia="en-US"/>
        </w:rPr>
      </w:pPr>
      <w:r>
        <w:br w:type="page"/>
      </w:r>
    </w:p>
    <w:p w14:paraId="32342454" w14:textId="77777777" w:rsidR="00ED36EA" w:rsidRDefault="00ED36EA" w:rsidP="00ED36EA">
      <w:pPr>
        <w:pStyle w:val="Kop1"/>
      </w:pPr>
      <w:r w:rsidRPr="001D4969">
        <w:lastRenderedPageBreak/>
        <w:t>De informatiekaart en intentieverklaring</w:t>
      </w:r>
    </w:p>
    <w:p w14:paraId="743AD1A9" w14:textId="77777777" w:rsidR="00ED36EA" w:rsidRDefault="00ED36EA" w:rsidP="00ED36EA">
      <w:pPr>
        <w:rPr>
          <w:b/>
        </w:rPr>
      </w:pPr>
    </w:p>
    <w:p w14:paraId="15628A6D" w14:textId="6E37F83B" w:rsidR="00ED36EA" w:rsidRDefault="00ED36EA" w:rsidP="00ED36EA">
      <w:r w:rsidRPr="001D4969">
        <w:rPr>
          <w:b/>
        </w:rPr>
        <w:t>De informatiekaart en intentieverklaring</w:t>
      </w:r>
      <w:r>
        <w:t xml:space="preserve"> zorgen beide voor duidelijkheid rondom de samenwerking tussen school, ouders en leerlingen. Duidelijkheid maakt het zoeken en vinden van contact vaak gemakkelijker. </w:t>
      </w:r>
    </w:p>
    <w:p w14:paraId="00653E42" w14:textId="77777777" w:rsidR="00ED36EA" w:rsidRDefault="00ED36EA" w:rsidP="00ED36EA">
      <w:pPr>
        <w:rPr>
          <w:b/>
          <w:u w:val="single"/>
        </w:rPr>
      </w:pPr>
    </w:p>
    <w:p w14:paraId="47122877" w14:textId="77777777" w:rsidR="00ED36EA" w:rsidRPr="007F49D5" w:rsidRDefault="00ED36EA" w:rsidP="00ED36EA">
      <w:r>
        <w:t>Middels deze ‘good-practices’ wordt bereikt dat:</w:t>
      </w:r>
    </w:p>
    <w:p w14:paraId="1EA749CE" w14:textId="77777777" w:rsidR="00ED36EA" w:rsidRDefault="00ED36EA" w:rsidP="00ED36EA">
      <w:pPr>
        <w:pStyle w:val="Lijstalinea"/>
        <w:numPr>
          <w:ilvl w:val="0"/>
          <w:numId w:val="12"/>
        </w:numPr>
        <w:spacing w:line="276" w:lineRule="auto"/>
      </w:pPr>
      <w:r w:rsidRPr="00340373">
        <w:t xml:space="preserve">School zorgt dat ouders zich welkom voelen - verwachtingen worden </w:t>
      </w:r>
      <w:r>
        <w:t>uitgesproken in een open gesprek – het is duidelijk wanneer ouders op school verwacht worden en hoe zij contact kunnen opnemen met de school.</w:t>
      </w:r>
    </w:p>
    <w:p w14:paraId="12C72D45" w14:textId="77777777" w:rsidR="00ED36EA" w:rsidRPr="00340373" w:rsidRDefault="00ED36EA" w:rsidP="00ED36EA">
      <w:pPr>
        <w:pStyle w:val="Lijstalinea"/>
        <w:numPr>
          <w:ilvl w:val="0"/>
          <w:numId w:val="12"/>
        </w:numPr>
        <w:spacing w:line="276" w:lineRule="auto"/>
      </w:pPr>
      <w:r>
        <w:t>School heeft contact met een ouder en zo nodig ook een andere begeleider van ieder kind – ouders kunnen bijtijds ondersteuning regelen of rekening houden met hun werk.</w:t>
      </w:r>
    </w:p>
    <w:p w14:paraId="7E2063D7" w14:textId="77777777" w:rsidR="00ED36EA" w:rsidRPr="00340373" w:rsidRDefault="00ED36EA" w:rsidP="00ED36EA">
      <w:pPr>
        <w:pStyle w:val="Lijstalinea"/>
        <w:numPr>
          <w:ilvl w:val="0"/>
          <w:numId w:val="12"/>
        </w:numPr>
        <w:spacing w:line="276" w:lineRule="auto"/>
      </w:pPr>
      <w:r w:rsidRPr="00340373">
        <w:t xml:space="preserve">School nodigt de leerling uit bij contact. School zorgt voor interactie, dialoog en uitwisseling van informatie met ouders – zowel mentor, ouders en leerlingen </w:t>
      </w:r>
      <w:r>
        <w:t>worden benoemd in,</w:t>
      </w:r>
      <w:r w:rsidRPr="00340373">
        <w:t xml:space="preserve"> en denken mee over</w:t>
      </w:r>
      <w:r>
        <w:t>,</w:t>
      </w:r>
      <w:r w:rsidRPr="00340373">
        <w:t xml:space="preserve"> de verklari</w:t>
      </w:r>
      <w:r>
        <w:t>ng – de leerling ervaart dat hij geen uitzondering is bij regulier contact tussen ouders en school – de drempel voor ouders om contact te zoeken met school wordt verlaagd – er zijn geen misverstanden tussen leerling en ouder over wanneer de ouder op school wordt verwacht.</w:t>
      </w:r>
    </w:p>
    <w:p w14:paraId="3BA31CA7" w14:textId="77777777" w:rsidR="00ED36EA" w:rsidRPr="00340373" w:rsidRDefault="00ED36EA" w:rsidP="00ED36EA">
      <w:pPr>
        <w:pStyle w:val="Lijstalinea"/>
        <w:numPr>
          <w:ilvl w:val="0"/>
          <w:numId w:val="12"/>
        </w:numPr>
        <w:spacing w:line="276" w:lineRule="auto"/>
      </w:pPr>
      <w:r w:rsidRPr="00340373">
        <w:t>School voedt het gesprek tussen ouders en kind thuis – ouder en leerlingen beloven onder andere dat zij met elkaar zullen pra</w:t>
      </w:r>
      <w:r>
        <w:t>ten over hoe het gaat op school.</w:t>
      </w:r>
    </w:p>
    <w:p w14:paraId="7B8EFBB8" w14:textId="77777777" w:rsidR="00ED36EA" w:rsidRDefault="00ED36EA" w:rsidP="00ED36EA">
      <w:r>
        <w:rPr>
          <w:noProof/>
        </w:rPr>
        <w:lastRenderedPageBreak/>
        <w:drawing>
          <wp:anchor distT="0" distB="0" distL="114300" distR="114300" simplePos="0" relativeHeight="251673600" behindDoc="0" locked="0" layoutInCell="1" allowOverlap="1" wp14:anchorId="13823F8B" wp14:editId="06CC7C36">
            <wp:simplePos x="0" y="0"/>
            <wp:positionH relativeFrom="column">
              <wp:posOffset>2376805</wp:posOffset>
            </wp:positionH>
            <wp:positionV relativeFrom="paragraph">
              <wp:posOffset>93345</wp:posOffset>
            </wp:positionV>
            <wp:extent cx="3795395" cy="5510530"/>
            <wp:effectExtent l="19050" t="0" r="0" b="0"/>
            <wp:wrapSquare wrapText="bothSides"/>
            <wp:docPr id="3"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l="33186" t="8235" r="34673" b="8627"/>
                    <a:stretch>
                      <a:fillRect/>
                    </a:stretch>
                  </pic:blipFill>
                  <pic:spPr bwMode="auto">
                    <a:xfrm>
                      <a:off x="0" y="0"/>
                      <a:ext cx="3795395" cy="5510530"/>
                    </a:xfrm>
                    <a:prstGeom prst="rect">
                      <a:avLst/>
                    </a:prstGeom>
                    <a:noFill/>
                    <a:ln w="9525">
                      <a:noFill/>
                      <a:miter lim="800000"/>
                      <a:headEnd/>
                      <a:tailEnd/>
                    </a:ln>
                  </pic:spPr>
                </pic:pic>
              </a:graphicData>
            </a:graphic>
          </wp:anchor>
        </w:drawing>
      </w:r>
    </w:p>
    <w:p w14:paraId="375BC5DE" w14:textId="77777777" w:rsidR="00ED36EA" w:rsidRDefault="00ED36EA" w:rsidP="00ED36EA">
      <w:r w:rsidRPr="007F49D5">
        <w:rPr>
          <w:b/>
        </w:rPr>
        <w:t>De informatiekaart</w:t>
      </w:r>
      <w:r>
        <w:t xml:space="preserve"> is bedoeld om de belangrijkste informatie voor ouders kort en overzichtelijk te presenteren. Het gaat hierbij met name om de contactmomenten en gegevens en is toegespitst op het eigen kind. </w:t>
      </w:r>
    </w:p>
    <w:p w14:paraId="56C2B196" w14:textId="77777777" w:rsidR="00ED36EA" w:rsidRDefault="00ED36EA" w:rsidP="00ED36EA"/>
    <w:p w14:paraId="06239C77" w14:textId="77777777" w:rsidR="00ED36EA" w:rsidRDefault="00ED36EA" w:rsidP="00ED36EA">
      <w:pPr>
        <w:pStyle w:val="Lijstalinea"/>
        <w:numPr>
          <w:ilvl w:val="0"/>
          <w:numId w:val="1"/>
        </w:numPr>
        <w:spacing w:line="276" w:lineRule="auto"/>
      </w:pPr>
      <w:r>
        <w:t xml:space="preserve">Zorg dat de klas, de mentor, de contactgegevens, contactmomenten en de wijze van ziekmelding vermeld wordt. </w:t>
      </w:r>
    </w:p>
    <w:p w14:paraId="1F3633F6" w14:textId="77777777" w:rsidR="00ED36EA" w:rsidRDefault="00ED36EA" w:rsidP="00ED36EA">
      <w:pPr>
        <w:pStyle w:val="Lijstalinea"/>
        <w:numPr>
          <w:ilvl w:val="0"/>
          <w:numId w:val="1"/>
        </w:numPr>
        <w:spacing w:line="276" w:lineRule="auto"/>
      </w:pPr>
      <w:r>
        <w:t xml:space="preserve">Het is handig om duidelijk te maken op welke contactmomenten of bijeenkomsten alle ouders verwacht worden en welke aanvullend zijn. </w:t>
      </w:r>
    </w:p>
    <w:p w14:paraId="7D7416B7" w14:textId="77777777" w:rsidR="00ED36EA" w:rsidRDefault="00ED36EA" w:rsidP="00ED36EA">
      <w:pPr>
        <w:pStyle w:val="Lijstalinea"/>
        <w:numPr>
          <w:ilvl w:val="0"/>
          <w:numId w:val="1"/>
        </w:numPr>
        <w:spacing w:line="276" w:lineRule="auto"/>
      </w:pPr>
      <w:r>
        <w:t xml:space="preserve">In oudere jaren kan belangrijke informatie over examenperiodes en/of loopbaanoriëntatie toegevoegd worden. </w:t>
      </w:r>
    </w:p>
    <w:p w14:paraId="69986D14" w14:textId="77777777" w:rsidR="00ED36EA" w:rsidRDefault="00ED36EA" w:rsidP="00ED36EA"/>
    <w:p w14:paraId="179D892F" w14:textId="77777777" w:rsidR="00ED36EA" w:rsidRDefault="00ED36EA" w:rsidP="00ED36EA">
      <w:r w:rsidRPr="007F49D5">
        <w:rPr>
          <w:b/>
        </w:rPr>
        <w:t>De intentieverklaring</w:t>
      </w:r>
      <w:r>
        <w:t xml:space="preserve"> zorgt voor helderheid in wat van alle partijen verwacht mag worden en biedt een handvat om daar met elkaar over in contact te komen. </w:t>
      </w:r>
    </w:p>
    <w:p w14:paraId="11A49FA7" w14:textId="77777777" w:rsidR="00ED36EA" w:rsidRDefault="00ED36EA" w:rsidP="00ED36EA"/>
    <w:p w14:paraId="738D7965" w14:textId="77777777" w:rsidR="00ED36EA" w:rsidRDefault="00ED36EA" w:rsidP="00ED36EA">
      <w:pPr>
        <w:pStyle w:val="Lijstalinea"/>
        <w:numPr>
          <w:ilvl w:val="0"/>
          <w:numId w:val="11"/>
        </w:numPr>
        <w:spacing w:line="276" w:lineRule="auto"/>
      </w:pPr>
      <w:r>
        <w:t>Maak de inhoud concreet, benoem zichtbaar gedrag van de leerlingen, ouders en school.</w:t>
      </w:r>
    </w:p>
    <w:p w14:paraId="15770C95" w14:textId="77777777" w:rsidR="00ED36EA" w:rsidRDefault="00ED36EA" w:rsidP="00ED36EA">
      <w:pPr>
        <w:pStyle w:val="Lijstalinea"/>
        <w:numPr>
          <w:ilvl w:val="0"/>
          <w:numId w:val="11"/>
        </w:numPr>
        <w:spacing w:line="276" w:lineRule="auto"/>
      </w:pPr>
      <w:r>
        <w:t>Benoem ook waarom goede afstemming tussen school en ouders belangrijk is.</w:t>
      </w:r>
    </w:p>
    <w:p w14:paraId="132A7165" w14:textId="77777777" w:rsidR="00ED36EA" w:rsidRDefault="00ED36EA" w:rsidP="00ED36EA">
      <w:pPr>
        <w:pStyle w:val="Lijstalinea"/>
        <w:numPr>
          <w:ilvl w:val="0"/>
          <w:numId w:val="11"/>
        </w:numPr>
        <w:spacing w:line="276" w:lineRule="auto"/>
      </w:pPr>
      <w:r>
        <w:rPr>
          <w:noProof/>
        </w:rPr>
        <w:lastRenderedPageBreak/>
        <w:drawing>
          <wp:anchor distT="0" distB="0" distL="114300" distR="114300" simplePos="0" relativeHeight="251674624" behindDoc="0" locked="0" layoutInCell="1" allowOverlap="1" wp14:anchorId="6DC5C662" wp14:editId="5758823B">
            <wp:simplePos x="0" y="0"/>
            <wp:positionH relativeFrom="column">
              <wp:posOffset>2103755</wp:posOffset>
            </wp:positionH>
            <wp:positionV relativeFrom="paragraph">
              <wp:posOffset>62865</wp:posOffset>
            </wp:positionV>
            <wp:extent cx="4159250" cy="5854700"/>
            <wp:effectExtent l="19050" t="0" r="0" b="0"/>
            <wp:wrapSquare wrapText="bothSides"/>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l="33407" t="12549" r="36434" b="11765"/>
                    <a:stretch>
                      <a:fillRect/>
                    </a:stretch>
                  </pic:blipFill>
                  <pic:spPr bwMode="auto">
                    <a:xfrm>
                      <a:off x="0" y="0"/>
                      <a:ext cx="4159250" cy="5854700"/>
                    </a:xfrm>
                    <a:prstGeom prst="rect">
                      <a:avLst/>
                    </a:prstGeom>
                    <a:noFill/>
                    <a:ln w="9525">
                      <a:noFill/>
                      <a:miter lim="800000"/>
                      <a:headEnd/>
                      <a:tailEnd/>
                    </a:ln>
                  </pic:spPr>
                </pic:pic>
              </a:graphicData>
            </a:graphic>
          </wp:anchor>
        </w:drawing>
      </w:r>
      <w:r>
        <w:t>Stel de verklaring op in samenspraak met leraren, ouders en leerlingen (zorg voor updates, zodat draagvlak blijft).</w:t>
      </w:r>
    </w:p>
    <w:p w14:paraId="5E4CEB2F" w14:textId="77777777" w:rsidR="00ED36EA" w:rsidRDefault="00ED36EA" w:rsidP="00ED36EA">
      <w:pPr>
        <w:pStyle w:val="Lijstalinea"/>
        <w:numPr>
          <w:ilvl w:val="0"/>
          <w:numId w:val="11"/>
        </w:numPr>
        <w:spacing w:line="276" w:lineRule="auto"/>
      </w:pPr>
      <w:r>
        <w:t>Laat ouders en leerlingen de tekst eventueel voor eerste contact lezen.</w:t>
      </w:r>
    </w:p>
    <w:p w14:paraId="47E74C74" w14:textId="77777777" w:rsidR="00ED36EA" w:rsidRDefault="00ED36EA" w:rsidP="00ED36EA">
      <w:pPr>
        <w:pStyle w:val="Lijstalinea"/>
        <w:numPr>
          <w:ilvl w:val="0"/>
          <w:numId w:val="11"/>
        </w:numPr>
        <w:spacing w:line="276" w:lineRule="auto"/>
      </w:pPr>
      <w:r>
        <w:t xml:space="preserve">NB. Bedenk of de vorm van een ondertekend contract past binnen de schoolcontext, het gaat meer om de inhoud en wederzijdse afstemming dan het ondertekenen van ‘afspraken’. </w:t>
      </w:r>
    </w:p>
    <w:p w14:paraId="0F6CEAF1" w14:textId="77777777" w:rsidR="00ED36EA" w:rsidRDefault="00ED36EA" w:rsidP="00ED36EA"/>
    <w:p w14:paraId="607DC922" w14:textId="77777777" w:rsidR="00ED36EA" w:rsidRDefault="00ED36EA" w:rsidP="00ED36EA">
      <w:r>
        <w:t xml:space="preserve">Voorbeeld (Johannes Calvijnschool). </w:t>
      </w:r>
    </w:p>
    <w:p w14:paraId="549A1649" w14:textId="77777777" w:rsidR="00ED36EA" w:rsidRDefault="00ED36EA" w:rsidP="00ED36EA"/>
    <w:p w14:paraId="3655CECE" w14:textId="77777777" w:rsidR="00ED36EA" w:rsidRDefault="00ED36EA" w:rsidP="00ED36EA"/>
    <w:p w14:paraId="14EB77FA" w14:textId="77777777" w:rsidR="00ED36EA" w:rsidRDefault="00ED36EA" w:rsidP="00ED36EA"/>
    <w:p w14:paraId="28665BB5" w14:textId="77777777" w:rsidR="00ED36EA" w:rsidRDefault="00ED36EA" w:rsidP="00ED36EA"/>
    <w:p w14:paraId="79D8F6D5" w14:textId="77777777" w:rsidR="00ED36EA" w:rsidRDefault="00ED36EA" w:rsidP="00ED36EA"/>
    <w:p w14:paraId="5B7877FD" w14:textId="77777777" w:rsidR="00FF0D6B" w:rsidRPr="000B0B60" w:rsidRDefault="00FF0D6B">
      <w:pPr>
        <w:spacing w:after="160" w:line="259" w:lineRule="auto"/>
        <w:rPr>
          <w:rFonts w:eastAsiaTheme="majorEastAsia" w:cstheme="majorBidi"/>
          <w:color w:val="2E74B5" w:themeColor="accent1" w:themeShade="BF"/>
          <w:sz w:val="32"/>
          <w:szCs w:val="32"/>
          <w:lang w:eastAsia="en-US"/>
        </w:rPr>
      </w:pPr>
    </w:p>
    <w:sectPr w:rsidR="00FF0D6B" w:rsidRPr="000B0B60" w:rsidSect="00C2165F">
      <w:footerReference w:type="default" r:id="rId13"/>
      <w:pgSz w:w="11906" w:h="16838"/>
      <w:pgMar w:top="949"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E3A061" w14:textId="77777777" w:rsidR="00987EC1" w:rsidRDefault="00987EC1" w:rsidP="00515D0D">
      <w:r>
        <w:separator/>
      </w:r>
    </w:p>
  </w:endnote>
  <w:endnote w:type="continuationSeparator" w:id="0">
    <w:p w14:paraId="775DBAB4" w14:textId="77777777" w:rsidR="00987EC1" w:rsidRDefault="00987EC1" w:rsidP="0051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100F7" w14:textId="6305BCEF" w:rsidR="007D1E81" w:rsidRDefault="007D1E81">
    <w:pPr>
      <w:pStyle w:val="Voettekst"/>
    </w:pPr>
    <w:r>
      <w:t>Project STOER</w:t>
    </w:r>
    <w:r>
      <w:tab/>
    </w:r>
    <w:r>
      <w:fldChar w:fldCharType="begin"/>
    </w:r>
    <w:r>
      <w:instrText>PAGE   \* MERGEFORMAT</w:instrText>
    </w:r>
    <w:r>
      <w:fldChar w:fldCharType="separate"/>
    </w:r>
    <w:r w:rsidR="005D1A8A">
      <w:rPr>
        <w:noProof/>
      </w:rPr>
      <w:t>1</w:t>
    </w:r>
    <w:r>
      <w:fldChar w:fldCharType="end"/>
    </w:r>
    <w:r>
      <w:tab/>
      <w:t>Toolbox ouderbetrokkenheid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EA3DA8" w14:textId="77777777" w:rsidR="00987EC1" w:rsidRDefault="00987EC1" w:rsidP="00515D0D">
      <w:r>
        <w:separator/>
      </w:r>
    </w:p>
  </w:footnote>
  <w:footnote w:type="continuationSeparator" w:id="0">
    <w:p w14:paraId="079A22F9" w14:textId="77777777" w:rsidR="00987EC1" w:rsidRDefault="00987EC1" w:rsidP="00515D0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F798F"/>
    <w:multiLevelType w:val="hybridMultilevel"/>
    <w:tmpl w:val="3C02A520"/>
    <w:lvl w:ilvl="0" w:tplc="D340B5F6">
      <w:start w:val="2"/>
      <w:numFmt w:val="bullet"/>
      <w:lvlText w:val="-"/>
      <w:lvlJc w:val="left"/>
      <w:pPr>
        <w:ind w:left="720" w:hanging="360"/>
      </w:pPr>
      <w:rPr>
        <w:rFonts w:ascii="Calibri" w:eastAsia="Times New Roman" w:hAnsi="Calibri" w:cs="Times New Roman" w:hint="default"/>
        <w:b/>
        <w:u w:val="singl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324506"/>
    <w:multiLevelType w:val="hybridMultilevel"/>
    <w:tmpl w:val="BBFAF456"/>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C9A4E59"/>
    <w:multiLevelType w:val="hybridMultilevel"/>
    <w:tmpl w:val="F7E467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ED31EFA"/>
    <w:multiLevelType w:val="hybridMultilevel"/>
    <w:tmpl w:val="17A6A89E"/>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5F52592"/>
    <w:multiLevelType w:val="hybridMultilevel"/>
    <w:tmpl w:val="81E0F97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906357E"/>
    <w:multiLevelType w:val="multilevel"/>
    <w:tmpl w:val="CD1891B8"/>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56176672"/>
    <w:multiLevelType w:val="hybridMultilevel"/>
    <w:tmpl w:val="F28CA164"/>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9556AF6"/>
    <w:multiLevelType w:val="hybridMultilevel"/>
    <w:tmpl w:val="DB32C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12A5647"/>
    <w:multiLevelType w:val="hybridMultilevel"/>
    <w:tmpl w:val="52C021B6"/>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6789529A"/>
    <w:multiLevelType w:val="hybridMultilevel"/>
    <w:tmpl w:val="66FA1E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6BC70EB4"/>
    <w:multiLevelType w:val="hybridMultilevel"/>
    <w:tmpl w:val="BFAA52A8"/>
    <w:lvl w:ilvl="0" w:tplc="F1E2004C">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7C7B587E"/>
    <w:multiLevelType w:val="hybridMultilevel"/>
    <w:tmpl w:val="55ECC4D4"/>
    <w:lvl w:ilvl="0" w:tplc="442E1A78">
      <w:start w:val="1"/>
      <w:numFmt w:val="bullet"/>
      <w:lvlText w:val="-"/>
      <w:lvlJc w:val="left"/>
      <w:pPr>
        <w:tabs>
          <w:tab w:val="num" w:pos="360"/>
        </w:tabs>
        <w:ind w:left="36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5"/>
  </w:num>
  <w:num w:numId="4">
    <w:abstractNumId w:val="10"/>
  </w:num>
  <w:num w:numId="5">
    <w:abstractNumId w:val="6"/>
  </w:num>
  <w:num w:numId="6">
    <w:abstractNumId w:val="0"/>
  </w:num>
  <w:num w:numId="7">
    <w:abstractNumId w:val="3"/>
  </w:num>
  <w:num w:numId="8">
    <w:abstractNumId w:val="11"/>
  </w:num>
  <w:num w:numId="9">
    <w:abstractNumId w:val="4"/>
  </w:num>
  <w:num w:numId="10">
    <w:abstractNumId w:val="7"/>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0CB"/>
    <w:rsid w:val="000A1F95"/>
    <w:rsid w:val="000B0B60"/>
    <w:rsid w:val="000E54B9"/>
    <w:rsid w:val="00166568"/>
    <w:rsid w:val="001764EF"/>
    <w:rsid w:val="001E43AE"/>
    <w:rsid w:val="001F242A"/>
    <w:rsid w:val="00322A80"/>
    <w:rsid w:val="003B357A"/>
    <w:rsid w:val="003C684A"/>
    <w:rsid w:val="00407CA4"/>
    <w:rsid w:val="00421292"/>
    <w:rsid w:val="00434067"/>
    <w:rsid w:val="004410C0"/>
    <w:rsid w:val="00452680"/>
    <w:rsid w:val="00490C9C"/>
    <w:rsid w:val="004C183F"/>
    <w:rsid w:val="004F75A2"/>
    <w:rsid w:val="00515D0D"/>
    <w:rsid w:val="0055711E"/>
    <w:rsid w:val="0057623A"/>
    <w:rsid w:val="00577738"/>
    <w:rsid w:val="005C0D49"/>
    <w:rsid w:val="005D1A8A"/>
    <w:rsid w:val="005E4C05"/>
    <w:rsid w:val="00620300"/>
    <w:rsid w:val="0063073D"/>
    <w:rsid w:val="00655BFE"/>
    <w:rsid w:val="006651A8"/>
    <w:rsid w:val="006A5358"/>
    <w:rsid w:val="006C26B9"/>
    <w:rsid w:val="006D6762"/>
    <w:rsid w:val="006F1E0C"/>
    <w:rsid w:val="007A4BA7"/>
    <w:rsid w:val="007C0DD0"/>
    <w:rsid w:val="007D1E81"/>
    <w:rsid w:val="00826AF1"/>
    <w:rsid w:val="00897453"/>
    <w:rsid w:val="008F5A30"/>
    <w:rsid w:val="009773AA"/>
    <w:rsid w:val="00987EC1"/>
    <w:rsid w:val="00A75BB4"/>
    <w:rsid w:val="00AF7DA5"/>
    <w:rsid w:val="00B330B0"/>
    <w:rsid w:val="00BA33E1"/>
    <w:rsid w:val="00C2165F"/>
    <w:rsid w:val="00C230CB"/>
    <w:rsid w:val="00C6731F"/>
    <w:rsid w:val="00CB301A"/>
    <w:rsid w:val="00CF7F5A"/>
    <w:rsid w:val="00D95FD7"/>
    <w:rsid w:val="00E97005"/>
    <w:rsid w:val="00ED36EA"/>
    <w:rsid w:val="00FF0D6B"/>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DD1EC"/>
  <w15:chartTrackingRefBased/>
  <w15:docId w15:val="{510B6DCC-8870-4410-BBE9-C922601E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490C9C"/>
    <w:pPr>
      <w:spacing w:after="0" w:line="240" w:lineRule="auto"/>
    </w:pPr>
    <w:rPr>
      <w:rFonts w:eastAsia="Times New Roman" w:cs="Times New Roman"/>
      <w:sz w:val="24"/>
      <w:szCs w:val="20"/>
      <w:lang w:eastAsia="nl-NL"/>
    </w:rPr>
  </w:style>
  <w:style w:type="paragraph" w:styleId="Kop1">
    <w:name w:val="heading 1"/>
    <w:basedOn w:val="Standaard"/>
    <w:next w:val="Standaard"/>
    <w:link w:val="Kop1Teken"/>
    <w:uiPriority w:val="9"/>
    <w:qFormat/>
    <w:rsid w:val="00E97005"/>
    <w:pPr>
      <w:keepNext/>
      <w:keepLines/>
      <w:spacing w:before="240"/>
      <w:outlineLvl w:val="0"/>
    </w:pPr>
    <w:rPr>
      <w:rFonts w:eastAsiaTheme="majorEastAsia" w:cstheme="majorBidi"/>
      <w:color w:val="2E74B5" w:themeColor="accent1" w:themeShade="BF"/>
      <w:sz w:val="32"/>
      <w:szCs w:val="32"/>
    </w:rPr>
  </w:style>
  <w:style w:type="paragraph" w:styleId="Kop2">
    <w:name w:val="heading 2"/>
    <w:basedOn w:val="Standaard"/>
    <w:next w:val="Standaard"/>
    <w:link w:val="Kop2Teken"/>
    <w:uiPriority w:val="9"/>
    <w:unhideWhenUsed/>
    <w:qFormat/>
    <w:rsid w:val="00C230CB"/>
    <w:pPr>
      <w:keepNext/>
      <w:keepLines/>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Kop3">
    <w:name w:val="heading 3"/>
    <w:basedOn w:val="Standaard"/>
    <w:next w:val="Standaard"/>
    <w:link w:val="Kop3Teken"/>
    <w:uiPriority w:val="9"/>
    <w:unhideWhenUsed/>
    <w:qFormat/>
    <w:rsid w:val="00C230CB"/>
    <w:pPr>
      <w:keepNext/>
      <w:keepLines/>
      <w:spacing w:before="40" w:line="259" w:lineRule="auto"/>
      <w:outlineLvl w:val="2"/>
    </w:pPr>
    <w:rPr>
      <w:rFonts w:asciiTheme="majorHAnsi" w:eastAsiaTheme="majorEastAsia" w:hAnsiTheme="majorHAnsi" w:cstheme="majorBidi"/>
      <w:color w:val="1F4D78" w:themeColor="accent1" w:themeShade="7F"/>
      <w:szCs w:val="24"/>
      <w:lang w:eastAsia="en-US"/>
    </w:rPr>
  </w:style>
  <w:style w:type="paragraph" w:styleId="Kop4">
    <w:name w:val="heading 4"/>
    <w:basedOn w:val="Standaard"/>
    <w:next w:val="Standaard"/>
    <w:link w:val="Kop4Teken"/>
    <w:uiPriority w:val="9"/>
    <w:unhideWhenUsed/>
    <w:qFormat/>
    <w:rsid w:val="00490C9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E97005"/>
    <w:rPr>
      <w:rFonts w:eastAsiaTheme="majorEastAsia" w:cstheme="majorBidi"/>
      <w:color w:val="2E74B5" w:themeColor="accent1" w:themeShade="BF"/>
      <w:sz w:val="32"/>
      <w:szCs w:val="32"/>
      <w:lang w:eastAsia="nl-NL"/>
    </w:rPr>
  </w:style>
  <w:style w:type="character" w:customStyle="1" w:styleId="Kop2Teken">
    <w:name w:val="Kop 2 Teken"/>
    <w:basedOn w:val="Standaardalinea-lettertype"/>
    <w:link w:val="Kop2"/>
    <w:uiPriority w:val="9"/>
    <w:rsid w:val="00C230CB"/>
    <w:rPr>
      <w:rFonts w:asciiTheme="majorHAnsi" w:eastAsiaTheme="majorEastAsia" w:hAnsiTheme="majorHAnsi" w:cstheme="majorBidi"/>
      <w:color w:val="2E74B5" w:themeColor="accent1" w:themeShade="BF"/>
      <w:sz w:val="26"/>
      <w:szCs w:val="26"/>
    </w:rPr>
  </w:style>
  <w:style w:type="character" w:customStyle="1" w:styleId="Kop3Teken">
    <w:name w:val="Kop 3 Teken"/>
    <w:basedOn w:val="Standaardalinea-lettertype"/>
    <w:link w:val="Kop3"/>
    <w:uiPriority w:val="9"/>
    <w:rsid w:val="00C230CB"/>
    <w:rPr>
      <w:rFonts w:asciiTheme="majorHAnsi" w:eastAsiaTheme="majorEastAsia" w:hAnsiTheme="majorHAnsi" w:cstheme="majorBidi"/>
      <w:color w:val="1F4D78" w:themeColor="accent1" w:themeShade="7F"/>
      <w:sz w:val="24"/>
      <w:szCs w:val="24"/>
    </w:rPr>
  </w:style>
  <w:style w:type="character" w:customStyle="1" w:styleId="Kop4Teken">
    <w:name w:val="Kop 4 Teken"/>
    <w:basedOn w:val="Standaardalinea-lettertype"/>
    <w:link w:val="Kop4"/>
    <w:uiPriority w:val="9"/>
    <w:rsid w:val="00490C9C"/>
    <w:rPr>
      <w:rFonts w:asciiTheme="majorHAnsi" w:eastAsiaTheme="majorEastAsia" w:hAnsiTheme="majorHAnsi" w:cstheme="majorBidi"/>
      <w:i/>
      <w:iCs/>
      <w:color w:val="2E74B5" w:themeColor="accent1" w:themeShade="BF"/>
      <w:sz w:val="20"/>
      <w:szCs w:val="20"/>
      <w:lang w:eastAsia="nl-NL"/>
    </w:rPr>
  </w:style>
  <w:style w:type="paragraph" w:styleId="Lijstalinea">
    <w:name w:val="List Paragraph"/>
    <w:basedOn w:val="Standaard"/>
    <w:uiPriority w:val="34"/>
    <w:qFormat/>
    <w:rsid w:val="00C230CB"/>
    <w:pPr>
      <w:ind w:left="720"/>
      <w:contextualSpacing/>
    </w:pPr>
    <w:rPr>
      <w:rFonts w:eastAsiaTheme="minorHAnsi"/>
      <w:szCs w:val="24"/>
    </w:rPr>
  </w:style>
  <w:style w:type="paragraph" w:styleId="Ondertitel">
    <w:name w:val="Subtitle"/>
    <w:basedOn w:val="Standaard"/>
    <w:next w:val="Standaard"/>
    <w:link w:val="OndertitelTeken"/>
    <w:qFormat/>
    <w:rsid w:val="00C230CB"/>
    <w:pPr>
      <w:numPr>
        <w:ilvl w:val="1"/>
      </w:numPr>
    </w:pPr>
    <w:rPr>
      <w:rFonts w:asciiTheme="majorHAnsi" w:eastAsiaTheme="majorEastAsia" w:hAnsiTheme="majorHAnsi" w:cstheme="majorBidi"/>
      <w:i/>
      <w:iCs/>
      <w:color w:val="5B9BD5" w:themeColor="accent1"/>
      <w:spacing w:val="15"/>
      <w:szCs w:val="24"/>
    </w:rPr>
  </w:style>
  <w:style w:type="character" w:customStyle="1" w:styleId="OndertitelTeken">
    <w:name w:val="Ondertitel Teken"/>
    <w:basedOn w:val="Standaardalinea-lettertype"/>
    <w:link w:val="Ondertitel"/>
    <w:rsid w:val="00C230CB"/>
    <w:rPr>
      <w:rFonts w:asciiTheme="majorHAnsi" w:eastAsiaTheme="majorEastAsia" w:hAnsiTheme="majorHAnsi" w:cstheme="majorBidi"/>
      <w:i/>
      <w:iCs/>
      <w:color w:val="5B9BD5" w:themeColor="accent1"/>
      <w:spacing w:val="15"/>
      <w:sz w:val="24"/>
      <w:szCs w:val="24"/>
      <w:lang w:eastAsia="nl-NL"/>
    </w:rPr>
  </w:style>
  <w:style w:type="character" w:styleId="Hyperlink">
    <w:name w:val="Hyperlink"/>
    <w:basedOn w:val="Standaardalinea-lettertype"/>
    <w:uiPriority w:val="99"/>
    <w:unhideWhenUsed/>
    <w:rsid w:val="00C230CB"/>
    <w:rPr>
      <w:color w:val="0563C1" w:themeColor="hyperlink"/>
      <w:u w:val="single"/>
    </w:rPr>
  </w:style>
  <w:style w:type="paragraph" w:styleId="Bijschrift">
    <w:name w:val="caption"/>
    <w:basedOn w:val="Standaard"/>
    <w:next w:val="Standaard"/>
    <w:uiPriority w:val="35"/>
    <w:unhideWhenUsed/>
    <w:qFormat/>
    <w:rsid w:val="00C6731F"/>
    <w:pPr>
      <w:spacing w:after="200"/>
    </w:pPr>
    <w:rPr>
      <w:i/>
      <w:iCs/>
      <w:color w:val="44546A" w:themeColor="text2"/>
      <w:sz w:val="18"/>
      <w:szCs w:val="18"/>
    </w:rPr>
  </w:style>
  <w:style w:type="paragraph" w:styleId="Koptekst">
    <w:name w:val="header"/>
    <w:basedOn w:val="Standaard"/>
    <w:link w:val="KoptekstTeken"/>
    <w:uiPriority w:val="99"/>
    <w:unhideWhenUsed/>
    <w:rsid w:val="00515D0D"/>
    <w:pPr>
      <w:tabs>
        <w:tab w:val="center" w:pos="4536"/>
        <w:tab w:val="right" w:pos="9072"/>
      </w:tabs>
    </w:pPr>
  </w:style>
  <w:style w:type="character" w:customStyle="1" w:styleId="KoptekstTeken">
    <w:name w:val="Koptekst Teken"/>
    <w:basedOn w:val="Standaardalinea-lettertype"/>
    <w:link w:val="Koptekst"/>
    <w:uiPriority w:val="99"/>
    <w:rsid w:val="00515D0D"/>
    <w:rPr>
      <w:rFonts w:eastAsia="Times New Roman" w:cs="Times New Roman"/>
      <w:sz w:val="24"/>
      <w:szCs w:val="20"/>
      <w:lang w:eastAsia="nl-NL"/>
    </w:rPr>
  </w:style>
  <w:style w:type="paragraph" w:styleId="Voettekst">
    <w:name w:val="footer"/>
    <w:basedOn w:val="Standaard"/>
    <w:link w:val="VoettekstTeken"/>
    <w:uiPriority w:val="99"/>
    <w:unhideWhenUsed/>
    <w:rsid w:val="00515D0D"/>
    <w:pPr>
      <w:tabs>
        <w:tab w:val="center" w:pos="4536"/>
        <w:tab w:val="right" w:pos="9072"/>
      </w:tabs>
    </w:pPr>
  </w:style>
  <w:style w:type="character" w:customStyle="1" w:styleId="VoettekstTeken">
    <w:name w:val="Voettekst Teken"/>
    <w:basedOn w:val="Standaardalinea-lettertype"/>
    <w:link w:val="Voettekst"/>
    <w:uiPriority w:val="99"/>
    <w:rsid w:val="00515D0D"/>
    <w:rPr>
      <w:rFonts w:eastAsia="Times New Roman" w:cs="Times New Roman"/>
      <w:sz w:val="24"/>
      <w:szCs w:val="20"/>
      <w:lang w:eastAsia="nl-NL"/>
    </w:rPr>
  </w:style>
  <w:style w:type="table" w:styleId="Tabelraster">
    <w:name w:val="Table Grid"/>
    <w:basedOn w:val="Standaardtabel"/>
    <w:uiPriority w:val="59"/>
    <w:rsid w:val="00E970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E54B9"/>
    <w:pPr>
      <w:autoSpaceDE w:val="0"/>
      <w:autoSpaceDN w:val="0"/>
      <w:adjustRightInd w:val="0"/>
      <w:spacing w:after="0" w:line="240" w:lineRule="auto"/>
    </w:pPr>
    <w:rPr>
      <w:rFonts w:ascii="Arial" w:hAnsi="Arial" w:cs="Arial"/>
      <w:color w:val="000000"/>
      <w:sz w:val="24"/>
      <w:szCs w:val="24"/>
    </w:rPr>
  </w:style>
  <w:style w:type="paragraph" w:styleId="Plattetekst">
    <w:name w:val="Body Text"/>
    <w:basedOn w:val="Standaard"/>
    <w:link w:val="PlattetekstTeken"/>
    <w:semiHidden/>
    <w:rsid w:val="00FF0D6B"/>
    <w:rPr>
      <w:rFonts w:ascii="Calibri" w:hAnsi="Calibri"/>
      <w:szCs w:val="24"/>
    </w:rPr>
  </w:style>
  <w:style w:type="character" w:customStyle="1" w:styleId="PlattetekstTeken">
    <w:name w:val="Platte tekst Teken"/>
    <w:basedOn w:val="Standaardalinea-lettertype"/>
    <w:link w:val="Plattetekst"/>
    <w:semiHidden/>
    <w:rsid w:val="00FF0D6B"/>
    <w:rPr>
      <w:rFonts w:ascii="Calibri" w:eastAsia="Times New Roman" w:hAnsi="Calibri" w:cs="Times New Roman"/>
      <w:sz w:val="24"/>
      <w:szCs w:val="24"/>
      <w:lang w:eastAsia="nl-NL"/>
    </w:rPr>
  </w:style>
  <w:style w:type="paragraph" w:styleId="Geenafstand">
    <w:name w:val="No Spacing"/>
    <w:uiPriority w:val="1"/>
    <w:qFormat/>
    <w:rsid w:val="00FF0D6B"/>
    <w:pPr>
      <w:spacing w:after="0" w:line="240" w:lineRule="auto"/>
    </w:pPr>
  </w:style>
  <w:style w:type="character" w:styleId="GevolgdeHyperlink">
    <w:name w:val="FollowedHyperlink"/>
    <w:basedOn w:val="Standaardalinea-lettertype"/>
    <w:uiPriority w:val="99"/>
    <w:semiHidden/>
    <w:unhideWhenUsed/>
    <w:rsid w:val="00FF0D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223344">
      <w:bodyDiv w:val="1"/>
      <w:marLeft w:val="0"/>
      <w:marRight w:val="0"/>
      <w:marTop w:val="0"/>
      <w:marBottom w:val="0"/>
      <w:divBdr>
        <w:top w:val="none" w:sz="0" w:space="0" w:color="auto"/>
        <w:left w:val="none" w:sz="0" w:space="0" w:color="auto"/>
        <w:bottom w:val="none" w:sz="0" w:space="0" w:color="auto"/>
        <w:right w:val="none" w:sz="0" w:space="0" w:color="auto"/>
      </w:divBdr>
    </w:div>
    <w:div w:id="819688394">
      <w:bodyDiv w:val="1"/>
      <w:marLeft w:val="0"/>
      <w:marRight w:val="0"/>
      <w:marTop w:val="0"/>
      <w:marBottom w:val="0"/>
      <w:divBdr>
        <w:top w:val="none" w:sz="0" w:space="0" w:color="auto"/>
        <w:left w:val="none" w:sz="0" w:space="0" w:color="auto"/>
        <w:bottom w:val="none" w:sz="0" w:space="0" w:color="auto"/>
        <w:right w:val="none" w:sz="0" w:space="0" w:color="auto"/>
      </w:divBdr>
    </w:div>
    <w:div w:id="1292517048">
      <w:bodyDiv w:val="1"/>
      <w:marLeft w:val="0"/>
      <w:marRight w:val="0"/>
      <w:marTop w:val="0"/>
      <w:marBottom w:val="0"/>
      <w:divBdr>
        <w:top w:val="none" w:sz="0" w:space="0" w:color="auto"/>
        <w:left w:val="none" w:sz="0" w:space="0" w:color="auto"/>
        <w:bottom w:val="none" w:sz="0" w:space="0" w:color="auto"/>
        <w:right w:val="none" w:sz="0" w:space="0" w:color="auto"/>
      </w:divBdr>
    </w:div>
    <w:div w:id="205530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tif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19640-1B3D-D347-913C-81E0E0219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615</Words>
  <Characters>3383</Characters>
  <Application>Microsoft Macintosh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Bouwens</dc:creator>
  <cp:keywords/>
  <dc:description/>
  <cp:lastModifiedBy>Sanne Gevers</cp:lastModifiedBy>
  <cp:revision>5</cp:revision>
  <dcterms:created xsi:type="dcterms:W3CDTF">2016-11-16T14:42:00Z</dcterms:created>
  <dcterms:modified xsi:type="dcterms:W3CDTF">2017-01-18T15:41:00Z</dcterms:modified>
</cp:coreProperties>
</file>